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F94201" w14:textId="1410D561" w:rsidR="00742DC0" w:rsidRDefault="00742DC0" w:rsidP="00FB25F0">
      <w:pPr>
        <w:spacing w:before="100" w:beforeAutospacing="1" w:after="100" w:afterAutospacing="1" w:line="240" w:lineRule="auto"/>
        <w:jc w:val="center"/>
        <w:outlineLvl w:val="0"/>
        <w:rPr>
          <w:rFonts w:eastAsia="Times New Roman" w:cstheme="minorHAnsi"/>
          <w:b/>
          <w:bCs/>
          <w:kern w:val="36"/>
          <w:lang w:eastAsia="en-GB"/>
        </w:rPr>
      </w:pPr>
      <w:r>
        <w:rPr>
          <w:rFonts w:cstheme="minorHAnsi"/>
          <w:b/>
          <w:bCs/>
          <w:noProof/>
          <w:kern w:val="36"/>
        </w:rPr>
        <w:drawing>
          <wp:inline distT="0" distB="0" distL="0" distR="0" wp14:anchorId="3B4BB2CA" wp14:editId="0864A18D">
            <wp:extent cx="1724025" cy="129801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728820" cy="1301621"/>
                    </a:xfrm>
                    <a:prstGeom prst="rect">
                      <a:avLst/>
                    </a:prstGeom>
                    <a:noFill/>
                    <a:ln>
                      <a:noFill/>
                    </a:ln>
                  </pic:spPr>
                </pic:pic>
              </a:graphicData>
            </a:graphic>
          </wp:inline>
        </w:drawing>
      </w:r>
    </w:p>
    <w:p w14:paraId="2A6CBDB8" w14:textId="17965081" w:rsidR="000D4BBB" w:rsidRDefault="000D4BBB" w:rsidP="00FB25F0">
      <w:pPr>
        <w:spacing w:before="100" w:beforeAutospacing="1" w:after="100" w:afterAutospacing="1" w:line="240" w:lineRule="auto"/>
        <w:jc w:val="center"/>
        <w:outlineLvl w:val="0"/>
        <w:rPr>
          <w:rFonts w:eastAsia="Times New Roman" w:cstheme="minorHAnsi"/>
          <w:b/>
          <w:bCs/>
          <w:kern w:val="36"/>
          <w:lang w:eastAsia="en-GB"/>
        </w:rPr>
      </w:pPr>
      <w:r w:rsidRPr="00FB25F0">
        <w:rPr>
          <w:rFonts w:eastAsia="Times New Roman" w:cstheme="minorHAnsi"/>
          <w:b/>
          <w:bCs/>
          <w:kern w:val="36"/>
          <w:lang w:eastAsia="en-GB"/>
        </w:rPr>
        <w:t>Special Educational Needs and Disabilities (SEND) Information Report 2024–2025</w:t>
      </w:r>
    </w:p>
    <w:p w14:paraId="7C9B13C4" w14:textId="77777777" w:rsidR="00742DC0" w:rsidRPr="00FB25F0" w:rsidRDefault="00742DC0" w:rsidP="00FB25F0">
      <w:pPr>
        <w:spacing w:before="100" w:beforeAutospacing="1" w:after="100" w:afterAutospacing="1" w:line="240" w:lineRule="auto"/>
        <w:jc w:val="center"/>
        <w:outlineLvl w:val="0"/>
        <w:rPr>
          <w:rFonts w:eastAsia="Times New Roman" w:cstheme="minorHAnsi"/>
          <w:b/>
          <w:bCs/>
          <w:kern w:val="36"/>
          <w:lang w:eastAsia="en-GB"/>
        </w:rPr>
      </w:pPr>
    </w:p>
    <w:p w14:paraId="28B71828" w14:textId="0064B507" w:rsidR="000D4BBB" w:rsidRDefault="000D4BBB" w:rsidP="004B238D">
      <w:pPr>
        <w:pStyle w:val="ListParagraph"/>
        <w:numPr>
          <w:ilvl w:val="0"/>
          <w:numId w:val="2"/>
        </w:numPr>
        <w:spacing w:before="100" w:beforeAutospacing="1" w:after="100" w:afterAutospacing="1" w:line="240" w:lineRule="auto"/>
        <w:outlineLvl w:val="1"/>
        <w:rPr>
          <w:rFonts w:eastAsia="Times New Roman" w:cstheme="minorHAnsi"/>
          <w:b/>
          <w:bCs/>
          <w:sz w:val="20"/>
          <w:szCs w:val="20"/>
          <w:lang w:eastAsia="en-GB"/>
        </w:rPr>
      </w:pPr>
      <w:r w:rsidRPr="00FB25F0">
        <w:rPr>
          <w:rFonts w:eastAsia="Times New Roman" w:cstheme="minorHAnsi"/>
          <w:b/>
          <w:bCs/>
          <w:sz w:val="20"/>
          <w:szCs w:val="20"/>
          <w:lang w:eastAsia="en-GB"/>
        </w:rPr>
        <w:t>Vision and Ethos</w:t>
      </w:r>
    </w:p>
    <w:p w14:paraId="3281751B" w14:textId="77777777" w:rsidR="00735869" w:rsidRDefault="00735869" w:rsidP="00735869">
      <w:pPr>
        <w:pStyle w:val="ListParagraph"/>
        <w:spacing w:before="100" w:beforeAutospacing="1" w:after="100" w:afterAutospacing="1" w:line="240" w:lineRule="auto"/>
        <w:outlineLvl w:val="1"/>
        <w:rPr>
          <w:rFonts w:eastAsia="Times New Roman" w:cstheme="minorHAnsi"/>
          <w:b/>
          <w:bCs/>
          <w:sz w:val="20"/>
          <w:szCs w:val="20"/>
          <w:lang w:eastAsia="en-GB"/>
        </w:rPr>
      </w:pPr>
    </w:p>
    <w:p w14:paraId="4D75C580" w14:textId="77777777" w:rsidR="00742DC0" w:rsidRPr="00742DC0" w:rsidRDefault="00742DC0" w:rsidP="00742DC0">
      <w:pPr>
        <w:pStyle w:val="ListParagraph"/>
        <w:spacing w:before="100" w:beforeAutospacing="1" w:after="100" w:afterAutospacing="1" w:line="240" w:lineRule="auto"/>
        <w:outlineLvl w:val="1"/>
        <w:rPr>
          <w:rFonts w:eastAsia="Times New Roman" w:cstheme="minorHAnsi"/>
          <w:b/>
          <w:bCs/>
          <w:sz w:val="20"/>
          <w:szCs w:val="20"/>
          <w:lang w:eastAsia="en-GB"/>
        </w:rPr>
      </w:pPr>
    </w:p>
    <w:p w14:paraId="4B763DBF" w14:textId="2B76630E" w:rsidR="00742DC0" w:rsidRDefault="00742DC0" w:rsidP="00742DC0">
      <w:pPr>
        <w:pStyle w:val="ListParagraph"/>
        <w:spacing w:before="100" w:beforeAutospacing="1" w:after="100" w:afterAutospacing="1" w:line="240" w:lineRule="auto"/>
        <w:outlineLvl w:val="1"/>
        <w:rPr>
          <w:rFonts w:eastAsia="Times New Roman" w:cstheme="minorHAnsi"/>
          <w:b/>
          <w:bCs/>
          <w:sz w:val="20"/>
          <w:szCs w:val="20"/>
          <w:lang w:eastAsia="en-GB"/>
        </w:rPr>
      </w:pPr>
      <w:r>
        <w:rPr>
          <w:rFonts w:eastAsia="Times New Roman" w:cstheme="minorHAnsi"/>
          <w:b/>
          <w:bCs/>
          <w:sz w:val="20"/>
          <w:szCs w:val="20"/>
          <w:lang w:eastAsia="en-GB"/>
        </w:rPr>
        <w:t>“</w:t>
      </w:r>
      <w:r w:rsidRPr="00742DC0">
        <w:rPr>
          <w:rFonts w:eastAsia="Times New Roman" w:cstheme="minorHAnsi"/>
          <w:b/>
          <w:bCs/>
          <w:sz w:val="20"/>
          <w:szCs w:val="20"/>
          <w:lang w:eastAsia="en-GB"/>
        </w:rPr>
        <w:t>We act in the best ways we can; to support each child become the best version of themselves.</w:t>
      </w:r>
      <w:r>
        <w:rPr>
          <w:rFonts w:eastAsia="Times New Roman" w:cstheme="minorHAnsi"/>
          <w:b/>
          <w:bCs/>
          <w:sz w:val="20"/>
          <w:szCs w:val="20"/>
          <w:lang w:eastAsia="en-GB"/>
        </w:rPr>
        <w:t>”</w:t>
      </w:r>
    </w:p>
    <w:p w14:paraId="77C2D491" w14:textId="77777777" w:rsidR="00735869" w:rsidRDefault="00735869" w:rsidP="00742DC0">
      <w:pPr>
        <w:pStyle w:val="ListParagraph"/>
        <w:spacing w:before="100" w:beforeAutospacing="1" w:after="100" w:afterAutospacing="1" w:line="240" w:lineRule="auto"/>
        <w:outlineLvl w:val="1"/>
        <w:rPr>
          <w:rFonts w:eastAsia="Times New Roman" w:cstheme="minorHAnsi"/>
          <w:b/>
          <w:bCs/>
          <w:sz w:val="20"/>
          <w:szCs w:val="20"/>
          <w:lang w:eastAsia="en-GB"/>
        </w:rPr>
      </w:pPr>
    </w:p>
    <w:p w14:paraId="5B7983E7" w14:textId="77777777" w:rsidR="00742DC0" w:rsidRPr="00742DC0" w:rsidRDefault="00742DC0" w:rsidP="00742DC0">
      <w:pPr>
        <w:spacing w:before="100" w:beforeAutospacing="1" w:after="100" w:afterAutospacing="1" w:line="240" w:lineRule="auto"/>
        <w:outlineLvl w:val="1"/>
        <w:rPr>
          <w:rFonts w:eastAsia="Times New Roman" w:cstheme="minorHAnsi"/>
          <w:sz w:val="20"/>
          <w:szCs w:val="20"/>
          <w:lang w:eastAsia="en-GB"/>
        </w:rPr>
      </w:pPr>
      <w:r w:rsidRPr="00742DC0">
        <w:rPr>
          <w:rFonts w:eastAsia="Times New Roman" w:cstheme="minorHAnsi"/>
          <w:sz w:val="20"/>
          <w:szCs w:val="20"/>
          <w:lang w:eastAsia="en-GB"/>
        </w:rPr>
        <w:t xml:space="preserve">“We selflessly act in the best interests of our children and families, fostering a culture of community and belonging centred on a complete understanding of our children and our families. We will ensure all children establish a strong, courageous sense of self, so that they become responsible, global citizens for the future. We will be a safe haven for our children; with each child becoming the best version of themselves, prepared for an active and positive role in society.” </w:t>
      </w:r>
    </w:p>
    <w:p w14:paraId="12932A84" w14:textId="77777777" w:rsidR="00742DC0" w:rsidRPr="00742DC0" w:rsidRDefault="00742DC0" w:rsidP="00742DC0">
      <w:pPr>
        <w:spacing w:before="100" w:beforeAutospacing="1" w:after="100" w:afterAutospacing="1" w:line="240" w:lineRule="auto"/>
        <w:outlineLvl w:val="1"/>
        <w:rPr>
          <w:rFonts w:eastAsia="Times New Roman" w:cstheme="minorHAnsi"/>
          <w:sz w:val="20"/>
          <w:szCs w:val="20"/>
          <w:lang w:eastAsia="en-GB"/>
        </w:rPr>
      </w:pPr>
      <w:r w:rsidRPr="00742DC0">
        <w:rPr>
          <w:rFonts w:eastAsia="Times New Roman" w:cstheme="minorHAnsi"/>
          <w:sz w:val="20"/>
          <w:szCs w:val="20"/>
          <w:lang w:eastAsia="en-GB"/>
        </w:rPr>
        <w:t>This vision encompasses the holistic development of children, equipping them with skills for life, and preparing them for a rapidly changing world. This vision also empowers staff, crucial for fostering a positive school culture. In the 21st century, collaboration is paramount. Visionary Leadership will foster a collaborative environment among teachers, students, parents, and the community. Working together creates a sense of ownership and shared responsibility for the school’s success.</w:t>
      </w:r>
    </w:p>
    <w:p w14:paraId="32D2D3C2" w14:textId="235FFDF6" w:rsidR="00742DC0" w:rsidRPr="00742DC0" w:rsidRDefault="00742DC0" w:rsidP="00742DC0">
      <w:pPr>
        <w:spacing w:before="100" w:beforeAutospacing="1" w:after="100" w:afterAutospacing="1" w:line="240" w:lineRule="auto"/>
        <w:outlineLvl w:val="1"/>
        <w:rPr>
          <w:rFonts w:eastAsia="Times New Roman" w:cstheme="minorHAnsi"/>
          <w:sz w:val="20"/>
          <w:szCs w:val="20"/>
          <w:lang w:eastAsia="en-GB"/>
        </w:rPr>
      </w:pPr>
      <w:r w:rsidRPr="00742DC0">
        <w:rPr>
          <w:rFonts w:eastAsia="Times New Roman" w:cstheme="minorHAnsi"/>
          <w:sz w:val="20"/>
          <w:szCs w:val="20"/>
          <w:lang w:eastAsia="en-GB"/>
        </w:rPr>
        <w:t>A clear vision, understood by the school’s community, sets the road map to develop the courage, integrity and kindness needed to ensure we act in the interests of our children and their families, through sincere, honest Professional Love.</w:t>
      </w:r>
      <w:r>
        <w:rPr>
          <w:rFonts w:eastAsia="Times New Roman" w:cstheme="minorHAnsi"/>
          <w:sz w:val="20"/>
          <w:szCs w:val="20"/>
          <w:lang w:eastAsia="en-GB"/>
        </w:rPr>
        <w:t xml:space="preserve"> </w:t>
      </w:r>
    </w:p>
    <w:p w14:paraId="5F562CA1" w14:textId="5D129018" w:rsidR="00742DC0" w:rsidRPr="00742DC0" w:rsidRDefault="00742DC0" w:rsidP="004F01CF">
      <w:pPr>
        <w:spacing w:before="100" w:beforeAutospacing="1" w:after="100" w:afterAutospacing="1" w:line="240" w:lineRule="auto"/>
        <w:jc w:val="center"/>
        <w:outlineLvl w:val="1"/>
        <w:rPr>
          <w:rFonts w:eastAsia="Times New Roman" w:cstheme="minorHAnsi"/>
          <w:sz w:val="20"/>
          <w:szCs w:val="20"/>
          <w:lang w:eastAsia="en-GB"/>
        </w:rPr>
      </w:pPr>
      <w:r w:rsidRPr="00742DC0">
        <w:rPr>
          <w:rFonts w:eastAsia="Times New Roman" w:cstheme="minorHAnsi"/>
          <w:sz w:val="20"/>
          <w:szCs w:val="20"/>
          <w:lang w:eastAsia="en-GB"/>
        </w:rPr>
        <w:t>Our vison will be most effective when it is both intuitively delivered and internalised by all.</w:t>
      </w:r>
    </w:p>
    <w:p w14:paraId="132687FB" w14:textId="77777777" w:rsidR="000D4BBB" w:rsidRPr="00FB25F0" w:rsidRDefault="000D4BBB" w:rsidP="000D4BBB">
      <w:pPr>
        <w:spacing w:before="100" w:beforeAutospacing="1" w:after="100" w:afterAutospacing="1" w:line="240" w:lineRule="auto"/>
        <w:rPr>
          <w:rFonts w:eastAsia="Times New Roman" w:cstheme="minorHAnsi"/>
          <w:sz w:val="20"/>
          <w:szCs w:val="20"/>
          <w:lang w:eastAsia="en-GB"/>
        </w:rPr>
      </w:pPr>
      <w:r w:rsidRPr="00FB25F0">
        <w:rPr>
          <w:rFonts w:eastAsia="Times New Roman" w:cstheme="minorHAnsi"/>
          <w:sz w:val="20"/>
          <w:szCs w:val="20"/>
          <w:lang w:eastAsia="en-GB"/>
        </w:rPr>
        <w:t>At the heart of our provision is a deeply held commitment to inclusion, equity, dignity and excellence for every child and family. Children flourish within a happy, nurturing and highly inclusive environment where they are supported to become the very best version of themselves. Staff know children and families exceptionally well and maintain consistently high expectations for all learners, including those with SEND. Our work is underpinned by the principles of professional love, justice as fairness and greatness of soul.</w:t>
      </w:r>
    </w:p>
    <w:p w14:paraId="483B6CAB" w14:textId="77777777" w:rsidR="000D4BBB" w:rsidRPr="00FB25F0" w:rsidRDefault="000D4BBB" w:rsidP="000D4BBB">
      <w:pPr>
        <w:spacing w:before="100" w:beforeAutospacing="1" w:after="100" w:afterAutospacing="1" w:line="240" w:lineRule="auto"/>
        <w:rPr>
          <w:rFonts w:eastAsia="Times New Roman" w:cstheme="minorHAnsi"/>
          <w:sz w:val="20"/>
          <w:szCs w:val="20"/>
          <w:lang w:eastAsia="en-GB"/>
        </w:rPr>
      </w:pPr>
      <w:r w:rsidRPr="00FB25F0">
        <w:rPr>
          <w:rFonts w:eastAsia="Times New Roman" w:cstheme="minorHAnsi"/>
          <w:sz w:val="20"/>
          <w:szCs w:val="20"/>
          <w:lang w:eastAsia="en-GB"/>
        </w:rPr>
        <w:t>We believe that all children, regardless of need, disability, language, social background or circumstance, deserve access to exceptional early education, therapeutic support and opportunities to flourish. Our provision has been developed in direct response to the needs of the local community and the increasing complexity of children’s social, emotional, communication and developmental needs following the COVID-19 pandemic. Leaders recognise that inequalities in health, housing, language access and social opportunity can profoundly affect children’s development and family wellbeing. As a result, the provision is not deficit-focused; instead, it builds capacity within children, families, staff and the wider community.</w:t>
      </w:r>
    </w:p>
    <w:p w14:paraId="079F0E3E" w14:textId="77777777" w:rsidR="004F01CF" w:rsidRDefault="000D4BBB" w:rsidP="000D4BBB">
      <w:pPr>
        <w:spacing w:before="100" w:beforeAutospacing="1" w:after="100" w:afterAutospacing="1" w:line="240" w:lineRule="auto"/>
        <w:rPr>
          <w:rFonts w:eastAsia="Times New Roman" w:cstheme="minorHAnsi"/>
          <w:sz w:val="20"/>
          <w:szCs w:val="20"/>
          <w:lang w:eastAsia="en-GB"/>
        </w:rPr>
      </w:pPr>
      <w:r w:rsidRPr="00FB25F0">
        <w:rPr>
          <w:rFonts w:eastAsia="Times New Roman" w:cstheme="minorHAnsi"/>
          <w:sz w:val="20"/>
          <w:szCs w:val="20"/>
          <w:lang w:eastAsia="en-GB"/>
        </w:rPr>
        <w:t>The school works in close partnership with families, health professionals, local authority services, NHS North East London Integrated Care Board (ICB), community organisations and specialist practitioners to ensure that children with SEND receive highly personalised, ambitious and effective support from the earliest possible stage.</w:t>
      </w:r>
    </w:p>
    <w:p w14:paraId="57A22EBF" w14:textId="21279C2C" w:rsidR="000D4BBB" w:rsidRPr="00FB25F0" w:rsidRDefault="000D4BBB" w:rsidP="000D4BBB">
      <w:pPr>
        <w:spacing w:before="100" w:beforeAutospacing="1" w:after="100" w:afterAutospacing="1" w:line="240" w:lineRule="auto"/>
        <w:rPr>
          <w:rFonts w:eastAsia="Times New Roman" w:cstheme="minorHAnsi"/>
          <w:sz w:val="20"/>
          <w:szCs w:val="20"/>
          <w:lang w:eastAsia="en-GB"/>
        </w:rPr>
      </w:pPr>
      <w:r w:rsidRPr="00FB25F0">
        <w:rPr>
          <w:rFonts w:eastAsia="Times New Roman" w:cstheme="minorHAnsi"/>
          <w:sz w:val="20"/>
          <w:szCs w:val="20"/>
          <w:lang w:eastAsia="en-GB"/>
        </w:rPr>
        <w:lastRenderedPageBreak/>
        <w:t>Leaders remain committed to:</w:t>
      </w:r>
    </w:p>
    <w:p w14:paraId="03E82BEF" w14:textId="77777777" w:rsidR="000D4BBB" w:rsidRPr="00FB25F0" w:rsidRDefault="000D4BBB" w:rsidP="004B238D">
      <w:pPr>
        <w:numPr>
          <w:ilvl w:val="0"/>
          <w:numId w:val="4"/>
        </w:numPr>
        <w:spacing w:before="100" w:beforeAutospacing="1" w:after="100" w:afterAutospacing="1" w:line="240" w:lineRule="auto"/>
        <w:rPr>
          <w:rFonts w:eastAsia="Times New Roman" w:cstheme="minorHAnsi"/>
          <w:sz w:val="20"/>
          <w:szCs w:val="20"/>
          <w:lang w:eastAsia="en-GB"/>
        </w:rPr>
      </w:pPr>
      <w:r w:rsidRPr="00FB25F0">
        <w:rPr>
          <w:rFonts w:eastAsia="Times New Roman" w:cstheme="minorHAnsi"/>
          <w:sz w:val="20"/>
          <w:szCs w:val="20"/>
          <w:lang w:eastAsia="en-GB"/>
        </w:rPr>
        <w:t>Creating an inclusive environment where all children feel safe, valued and successful.</w:t>
      </w:r>
    </w:p>
    <w:p w14:paraId="7CEA1B6E" w14:textId="77777777" w:rsidR="000D4BBB" w:rsidRPr="00FB25F0" w:rsidRDefault="000D4BBB" w:rsidP="004B238D">
      <w:pPr>
        <w:numPr>
          <w:ilvl w:val="0"/>
          <w:numId w:val="4"/>
        </w:numPr>
        <w:spacing w:before="100" w:beforeAutospacing="1" w:after="100" w:afterAutospacing="1" w:line="240" w:lineRule="auto"/>
        <w:rPr>
          <w:rFonts w:eastAsia="Times New Roman" w:cstheme="minorHAnsi"/>
          <w:sz w:val="20"/>
          <w:szCs w:val="20"/>
          <w:lang w:eastAsia="en-GB"/>
        </w:rPr>
      </w:pPr>
      <w:r w:rsidRPr="00FB25F0">
        <w:rPr>
          <w:rFonts w:eastAsia="Times New Roman" w:cstheme="minorHAnsi"/>
          <w:sz w:val="20"/>
          <w:szCs w:val="20"/>
          <w:lang w:eastAsia="en-GB"/>
        </w:rPr>
        <w:t>Identifying SEND needs early and responding swiftly.</w:t>
      </w:r>
    </w:p>
    <w:p w14:paraId="3C2B4039" w14:textId="77777777" w:rsidR="000D4BBB" w:rsidRPr="00FB25F0" w:rsidRDefault="000D4BBB" w:rsidP="004B238D">
      <w:pPr>
        <w:numPr>
          <w:ilvl w:val="0"/>
          <w:numId w:val="4"/>
        </w:numPr>
        <w:spacing w:before="100" w:beforeAutospacing="1" w:after="100" w:afterAutospacing="1" w:line="240" w:lineRule="auto"/>
        <w:rPr>
          <w:rFonts w:eastAsia="Times New Roman" w:cstheme="minorHAnsi"/>
          <w:sz w:val="20"/>
          <w:szCs w:val="20"/>
          <w:lang w:eastAsia="en-GB"/>
        </w:rPr>
      </w:pPr>
      <w:r w:rsidRPr="00FB25F0">
        <w:rPr>
          <w:rFonts w:eastAsia="Times New Roman" w:cstheme="minorHAnsi"/>
          <w:sz w:val="20"/>
          <w:szCs w:val="20"/>
          <w:lang w:eastAsia="en-GB"/>
        </w:rPr>
        <w:t>Delivering evidence-informed interventions.</w:t>
      </w:r>
    </w:p>
    <w:p w14:paraId="624BAEE2" w14:textId="27AC6E01" w:rsidR="000D4BBB" w:rsidRPr="00FB25F0" w:rsidRDefault="000D4BBB" w:rsidP="004B238D">
      <w:pPr>
        <w:numPr>
          <w:ilvl w:val="0"/>
          <w:numId w:val="4"/>
        </w:numPr>
        <w:spacing w:before="100" w:beforeAutospacing="1" w:after="100" w:afterAutospacing="1" w:line="240" w:lineRule="auto"/>
        <w:rPr>
          <w:rFonts w:eastAsia="Times New Roman" w:cstheme="minorHAnsi"/>
          <w:sz w:val="20"/>
          <w:szCs w:val="20"/>
          <w:lang w:eastAsia="en-GB"/>
        </w:rPr>
      </w:pPr>
      <w:r w:rsidRPr="00FB25F0">
        <w:rPr>
          <w:rFonts w:eastAsia="Times New Roman" w:cstheme="minorHAnsi"/>
          <w:sz w:val="20"/>
          <w:szCs w:val="20"/>
          <w:lang w:eastAsia="en-GB"/>
        </w:rPr>
        <w:t xml:space="preserve">Ensuring every child </w:t>
      </w:r>
      <w:r w:rsidR="00742DC0" w:rsidRPr="00FB25F0">
        <w:rPr>
          <w:rFonts w:eastAsia="Times New Roman" w:cstheme="minorHAnsi"/>
          <w:sz w:val="20"/>
          <w:szCs w:val="20"/>
          <w:lang w:eastAsia="en-GB"/>
        </w:rPr>
        <w:t>experience</w:t>
      </w:r>
      <w:r w:rsidRPr="00FB25F0">
        <w:rPr>
          <w:rFonts w:eastAsia="Times New Roman" w:cstheme="minorHAnsi"/>
          <w:sz w:val="20"/>
          <w:szCs w:val="20"/>
          <w:lang w:eastAsia="en-GB"/>
        </w:rPr>
        <w:t xml:space="preserve"> high-quality </w:t>
      </w:r>
      <w:r w:rsidR="00742DC0" w:rsidRPr="00FB25F0">
        <w:rPr>
          <w:rFonts w:eastAsia="Times New Roman" w:cstheme="minorHAnsi"/>
          <w:sz w:val="20"/>
          <w:szCs w:val="20"/>
          <w:lang w:eastAsia="en-GB"/>
        </w:rPr>
        <w:t>relationship</w:t>
      </w:r>
      <w:r w:rsidR="00742DC0">
        <w:rPr>
          <w:rFonts w:eastAsia="Times New Roman" w:cstheme="minorHAnsi"/>
          <w:sz w:val="20"/>
          <w:szCs w:val="20"/>
          <w:lang w:eastAsia="en-GB"/>
        </w:rPr>
        <w:t>s</w:t>
      </w:r>
      <w:r w:rsidRPr="00FB25F0">
        <w:rPr>
          <w:rFonts w:eastAsia="Times New Roman" w:cstheme="minorHAnsi"/>
          <w:sz w:val="20"/>
          <w:szCs w:val="20"/>
          <w:lang w:eastAsia="en-GB"/>
        </w:rPr>
        <w:t xml:space="preserve"> and communication.</w:t>
      </w:r>
    </w:p>
    <w:p w14:paraId="0C810EB0" w14:textId="77777777" w:rsidR="000D4BBB" w:rsidRPr="00FB25F0" w:rsidRDefault="000D4BBB" w:rsidP="004B238D">
      <w:pPr>
        <w:numPr>
          <w:ilvl w:val="0"/>
          <w:numId w:val="4"/>
        </w:numPr>
        <w:spacing w:before="100" w:beforeAutospacing="1" w:after="100" w:afterAutospacing="1" w:line="240" w:lineRule="auto"/>
        <w:rPr>
          <w:rFonts w:eastAsia="Times New Roman" w:cstheme="minorHAnsi"/>
          <w:sz w:val="20"/>
          <w:szCs w:val="20"/>
          <w:lang w:eastAsia="en-GB"/>
        </w:rPr>
      </w:pPr>
      <w:r w:rsidRPr="00FB25F0">
        <w:rPr>
          <w:rFonts w:eastAsia="Times New Roman" w:cstheme="minorHAnsi"/>
          <w:sz w:val="20"/>
          <w:szCs w:val="20"/>
          <w:lang w:eastAsia="en-GB"/>
        </w:rPr>
        <w:t>Supporting families through compassionate partnership working.</w:t>
      </w:r>
    </w:p>
    <w:p w14:paraId="4E1D2FB5" w14:textId="77777777" w:rsidR="000D4BBB" w:rsidRPr="00FB25F0" w:rsidRDefault="000D4BBB" w:rsidP="004B238D">
      <w:pPr>
        <w:numPr>
          <w:ilvl w:val="0"/>
          <w:numId w:val="4"/>
        </w:numPr>
        <w:spacing w:before="100" w:beforeAutospacing="1" w:after="100" w:afterAutospacing="1" w:line="240" w:lineRule="auto"/>
        <w:rPr>
          <w:rFonts w:eastAsia="Times New Roman" w:cstheme="minorHAnsi"/>
          <w:sz w:val="20"/>
          <w:szCs w:val="20"/>
          <w:lang w:eastAsia="en-GB"/>
        </w:rPr>
      </w:pPr>
      <w:r w:rsidRPr="00FB25F0">
        <w:rPr>
          <w:rFonts w:eastAsia="Times New Roman" w:cstheme="minorHAnsi"/>
          <w:sz w:val="20"/>
          <w:szCs w:val="20"/>
          <w:lang w:eastAsia="en-GB"/>
        </w:rPr>
        <w:t>Developing staff expertise through continuous professional development.</w:t>
      </w:r>
    </w:p>
    <w:p w14:paraId="50BC0E51" w14:textId="77777777" w:rsidR="000D4BBB" w:rsidRPr="00FB25F0" w:rsidRDefault="000D4BBB" w:rsidP="004B238D">
      <w:pPr>
        <w:numPr>
          <w:ilvl w:val="0"/>
          <w:numId w:val="4"/>
        </w:numPr>
        <w:spacing w:before="100" w:beforeAutospacing="1" w:after="100" w:afterAutospacing="1" w:line="240" w:lineRule="auto"/>
        <w:rPr>
          <w:rFonts w:eastAsia="Times New Roman" w:cstheme="minorHAnsi"/>
          <w:sz w:val="20"/>
          <w:szCs w:val="20"/>
          <w:lang w:eastAsia="en-GB"/>
        </w:rPr>
      </w:pPr>
      <w:r w:rsidRPr="00FB25F0">
        <w:rPr>
          <w:rFonts w:eastAsia="Times New Roman" w:cstheme="minorHAnsi"/>
          <w:sz w:val="20"/>
          <w:szCs w:val="20"/>
          <w:lang w:eastAsia="en-GB"/>
        </w:rPr>
        <w:t>Removing barriers to participation, learning and belonging.</w:t>
      </w:r>
    </w:p>
    <w:p w14:paraId="597E11EA" w14:textId="77777777" w:rsidR="000D4BBB" w:rsidRPr="00FB25F0" w:rsidRDefault="000D4BBB" w:rsidP="004B238D">
      <w:pPr>
        <w:numPr>
          <w:ilvl w:val="0"/>
          <w:numId w:val="4"/>
        </w:numPr>
        <w:spacing w:before="100" w:beforeAutospacing="1" w:after="100" w:afterAutospacing="1" w:line="240" w:lineRule="auto"/>
        <w:rPr>
          <w:rFonts w:eastAsia="Times New Roman" w:cstheme="minorHAnsi"/>
          <w:sz w:val="20"/>
          <w:szCs w:val="20"/>
          <w:lang w:eastAsia="en-GB"/>
        </w:rPr>
      </w:pPr>
      <w:r w:rsidRPr="00FB25F0">
        <w:rPr>
          <w:rFonts w:eastAsia="Times New Roman" w:cstheme="minorHAnsi"/>
          <w:sz w:val="20"/>
          <w:szCs w:val="20"/>
          <w:lang w:eastAsia="en-GB"/>
        </w:rPr>
        <w:t>Improving long-term outcomes for children and families.</w:t>
      </w:r>
    </w:p>
    <w:p w14:paraId="54822BB4" w14:textId="77777777" w:rsidR="000D4BBB" w:rsidRPr="00FB25F0" w:rsidRDefault="009C54DA" w:rsidP="000D4BBB">
      <w:pPr>
        <w:spacing w:after="0" w:line="240" w:lineRule="auto"/>
        <w:rPr>
          <w:rFonts w:eastAsia="Times New Roman" w:cstheme="minorHAnsi"/>
          <w:sz w:val="20"/>
          <w:szCs w:val="20"/>
          <w:lang w:eastAsia="en-GB"/>
        </w:rPr>
      </w:pPr>
      <w:r>
        <w:rPr>
          <w:rFonts w:eastAsia="Times New Roman" w:cstheme="minorHAnsi"/>
          <w:sz w:val="20"/>
          <w:szCs w:val="20"/>
          <w:lang w:eastAsia="en-GB"/>
        </w:rPr>
        <w:pict w14:anchorId="19D75770">
          <v:rect id="_x0000_i1025" style="width:0;height:1.5pt" o:hralign="center" o:hrstd="t" o:hr="t" fillcolor="#a0a0a0" stroked="f"/>
        </w:pict>
      </w:r>
    </w:p>
    <w:p w14:paraId="20D36F3C" w14:textId="77777777" w:rsidR="000D4BBB" w:rsidRPr="00FB25F0" w:rsidRDefault="000D4BBB" w:rsidP="004B238D">
      <w:pPr>
        <w:pStyle w:val="ListParagraph"/>
        <w:numPr>
          <w:ilvl w:val="0"/>
          <w:numId w:val="2"/>
        </w:numPr>
        <w:spacing w:before="100" w:beforeAutospacing="1" w:after="100" w:afterAutospacing="1" w:line="240" w:lineRule="auto"/>
        <w:outlineLvl w:val="0"/>
        <w:rPr>
          <w:rFonts w:eastAsia="Times New Roman" w:cstheme="minorHAnsi"/>
          <w:b/>
          <w:bCs/>
          <w:kern w:val="36"/>
          <w:sz w:val="20"/>
          <w:szCs w:val="20"/>
          <w:lang w:eastAsia="en-GB"/>
        </w:rPr>
      </w:pPr>
      <w:r w:rsidRPr="00FB25F0">
        <w:rPr>
          <w:rFonts w:eastAsia="Times New Roman" w:cstheme="minorHAnsi"/>
          <w:b/>
          <w:bCs/>
          <w:kern w:val="36"/>
          <w:sz w:val="20"/>
          <w:szCs w:val="20"/>
          <w:lang w:eastAsia="en-GB"/>
        </w:rPr>
        <w:t>Leadership, Governance and Strategic Oversight</w:t>
      </w:r>
    </w:p>
    <w:p w14:paraId="6A5F1847" w14:textId="77777777" w:rsidR="000D4BBB" w:rsidRPr="00FB25F0" w:rsidRDefault="000D4BBB" w:rsidP="000D4BBB">
      <w:pPr>
        <w:spacing w:before="100" w:beforeAutospacing="1" w:after="100" w:afterAutospacing="1" w:line="240" w:lineRule="auto"/>
        <w:rPr>
          <w:rFonts w:eastAsia="Times New Roman" w:cstheme="minorHAnsi"/>
          <w:sz w:val="20"/>
          <w:szCs w:val="20"/>
          <w:lang w:eastAsia="en-GB"/>
        </w:rPr>
      </w:pPr>
      <w:r w:rsidRPr="00FB25F0">
        <w:rPr>
          <w:rFonts w:eastAsia="Times New Roman" w:cstheme="minorHAnsi"/>
          <w:sz w:val="20"/>
          <w:szCs w:val="20"/>
          <w:lang w:eastAsia="en-GB"/>
        </w:rPr>
        <w:t>Leaders maintain exceptionally high aspirations for children and young people with SEND and have established a culture where inclusion, belonging and ambition are deeply embedded across all aspects of provision.</w:t>
      </w:r>
    </w:p>
    <w:p w14:paraId="5D334092" w14:textId="53421EC6" w:rsidR="000D4BBB" w:rsidRDefault="000D4BBB" w:rsidP="000D4BBB">
      <w:pPr>
        <w:spacing w:before="100" w:beforeAutospacing="1" w:after="100" w:afterAutospacing="1" w:line="240" w:lineRule="auto"/>
        <w:rPr>
          <w:rFonts w:eastAsia="Times New Roman" w:cstheme="minorHAnsi"/>
          <w:sz w:val="20"/>
          <w:szCs w:val="20"/>
          <w:lang w:eastAsia="en-GB"/>
        </w:rPr>
      </w:pPr>
      <w:r w:rsidRPr="00FB25F0">
        <w:rPr>
          <w:rFonts w:eastAsia="Times New Roman" w:cstheme="minorHAnsi"/>
          <w:sz w:val="20"/>
          <w:szCs w:val="20"/>
          <w:lang w:eastAsia="en-GB"/>
        </w:rPr>
        <w:t>SEND leadership is strategic, reflective and highly collaborative. Governors maintain rigorous oversight of SEND effectiveness through review processes, evaluation of outcomes and strategic challenge. The SEND policy and Inclusion Strategy are currently being revised to ensure full compliance with statutory guidance and to reflect recent developments within national SEND reform. Once finalised, these will be ratified by governors and published alongside linked safeguarding, curriculum and inclusion policies.</w:t>
      </w:r>
    </w:p>
    <w:p w14:paraId="007E0BB3" w14:textId="77777777" w:rsidR="000D4BBB" w:rsidRPr="00FB25F0" w:rsidRDefault="000D4BBB" w:rsidP="004B238D">
      <w:pPr>
        <w:pStyle w:val="ListParagraph"/>
        <w:numPr>
          <w:ilvl w:val="0"/>
          <w:numId w:val="3"/>
        </w:numPr>
        <w:spacing w:before="100" w:beforeAutospacing="1" w:after="100" w:afterAutospacing="1" w:line="240" w:lineRule="auto"/>
        <w:outlineLvl w:val="1"/>
        <w:rPr>
          <w:rFonts w:eastAsia="Times New Roman" w:cstheme="minorHAnsi"/>
          <w:b/>
          <w:bCs/>
          <w:sz w:val="20"/>
          <w:szCs w:val="20"/>
          <w:lang w:eastAsia="en-GB"/>
        </w:rPr>
      </w:pPr>
      <w:r w:rsidRPr="00FB25F0">
        <w:rPr>
          <w:rFonts w:eastAsia="Times New Roman" w:cstheme="minorHAnsi"/>
          <w:b/>
          <w:bCs/>
          <w:sz w:val="20"/>
          <w:szCs w:val="20"/>
          <w:lang w:eastAsia="en-GB"/>
        </w:rPr>
        <w:t>How Leaders Ensure Children and Young People with SEND Thrive</w:t>
      </w:r>
    </w:p>
    <w:p w14:paraId="7E9393BC" w14:textId="10F39E86" w:rsidR="000D4BBB" w:rsidRDefault="000D4BBB" w:rsidP="000D4BBB">
      <w:pPr>
        <w:spacing w:before="100" w:beforeAutospacing="1" w:after="100" w:afterAutospacing="1" w:line="240" w:lineRule="auto"/>
        <w:rPr>
          <w:rFonts w:eastAsia="Times New Roman" w:cstheme="minorHAnsi"/>
          <w:sz w:val="20"/>
          <w:szCs w:val="20"/>
          <w:lang w:eastAsia="en-GB"/>
        </w:rPr>
      </w:pPr>
      <w:r w:rsidRPr="00FB25F0">
        <w:rPr>
          <w:rFonts w:eastAsia="Times New Roman" w:cstheme="minorHAnsi"/>
          <w:sz w:val="20"/>
          <w:szCs w:val="20"/>
          <w:lang w:eastAsia="en-GB"/>
        </w:rPr>
        <w:t>Leaders maintain exceptionally high aspirations for children and young people with SEND and have established a culture where inclusion, belonging and ambition are deeply embedded across all aspects of provision.</w:t>
      </w:r>
    </w:p>
    <w:p w14:paraId="7E979EF6" w14:textId="77777777" w:rsidR="000D4BBB" w:rsidRPr="00FB25F0" w:rsidRDefault="000D4BBB" w:rsidP="000D4BBB">
      <w:pPr>
        <w:spacing w:before="100" w:beforeAutospacing="1" w:after="100" w:afterAutospacing="1" w:line="240" w:lineRule="auto"/>
        <w:rPr>
          <w:rFonts w:eastAsia="Times New Roman" w:cstheme="minorHAnsi"/>
          <w:sz w:val="20"/>
          <w:szCs w:val="20"/>
          <w:lang w:eastAsia="en-GB"/>
        </w:rPr>
      </w:pPr>
      <w:r w:rsidRPr="00FB25F0">
        <w:rPr>
          <w:rFonts w:eastAsia="Times New Roman" w:cstheme="minorHAnsi"/>
          <w:sz w:val="20"/>
          <w:szCs w:val="20"/>
          <w:lang w:eastAsia="en-GB"/>
        </w:rPr>
        <w:t>The school ensures that:</w:t>
      </w:r>
    </w:p>
    <w:p w14:paraId="19BA3EED" w14:textId="77777777" w:rsidR="000D4BBB" w:rsidRPr="002B43F7" w:rsidRDefault="000D4BBB" w:rsidP="004B238D">
      <w:pPr>
        <w:pStyle w:val="ListParagraph"/>
        <w:numPr>
          <w:ilvl w:val="0"/>
          <w:numId w:val="5"/>
        </w:numPr>
        <w:spacing w:before="100" w:beforeAutospacing="1" w:after="100" w:afterAutospacing="1" w:line="240" w:lineRule="auto"/>
        <w:rPr>
          <w:rFonts w:eastAsia="Times New Roman" w:cstheme="minorHAnsi"/>
          <w:sz w:val="20"/>
          <w:szCs w:val="20"/>
          <w:lang w:eastAsia="en-GB"/>
        </w:rPr>
      </w:pPr>
      <w:r w:rsidRPr="002B43F7">
        <w:rPr>
          <w:rFonts w:eastAsia="Times New Roman" w:cstheme="minorHAnsi"/>
          <w:sz w:val="20"/>
          <w:szCs w:val="20"/>
          <w:lang w:eastAsia="en-GB"/>
        </w:rPr>
        <w:t>The SEND policy is current, responsive and aligned with statutory guidance. The revised policy is being finalised, will be ratified by governors and published on the school website alongside linked safeguarding, curriculum and inclusion policies.</w:t>
      </w:r>
    </w:p>
    <w:p w14:paraId="190CD1CF" w14:textId="77777777" w:rsidR="000D4BBB" w:rsidRPr="002B43F7" w:rsidRDefault="000D4BBB" w:rsidP="004B238D">
      <w:pPr>
        <w:pStyle w:val="ListParagraph"/>
        <w:numPr>
          <w:ilvl w:val="0"/>
          <w:numId w:val="5"/>
        </w:numPr>
        <w:spacing w:before="100" w:beforeAutospacing="1" w:after="100" w:afterAutospacing="1" w:line="240" w:lineRule="auto"/>
        <w:rPr>
          <w:rFonts w:eastAsia="Times New Roman" w:cstheme="minorHAnsi"/>
          <w:sz w:val="20"/>
          <w:szCs w:val="20"/>
          <w:lang w:eastAsia="en-GB"/>
        </w:rPr>
      </w:pPr>
      <w:r w:rsidRPr="002B43F7">
        <w:rPr>
          <w:rFonts w:eastAsia="Times New Roman" w:cstheme="minorHAnsi"/>
          <w:sz w:val="20"/>
          <w:szCs w:val="20"/>
          <w:lang w:eastAsia="en-GB"/>
        </w:rPr>
        <w:t>The curriculum is carefully designed to meet the needs of all pupils, particularly those with SEND.</w:t>
      </w:r>
    </w:p>
    <w:p w14:paraId="1BD99F29" w14:textId="77777777" w:rsidR="000D4BBB" w:rsidRPr="002B43F7" w:rsidRDefault="000D4BBB" w:rsidP="004B238D">
      <w:pPr>
        <w:pStyle w:val="ListParagraph"/>
        <w:numPr>
          <w:ilvl w:val="0"/>
          <w:numId w:val="5"/>
        </w:numPr>
        <w:spacing w:before="100" w:beforeAutospacing="1" w:after="100" w:afterAutospacing="1" w:line="240" w:lineRule="auto"/>
        <w:rPr>
          <w:rFonts w:eastAsia="Times New Roman" w:cstheme="minorHAnsi"/>
          <w:sz w:val="20"/>
          <w:szCs w:val="20"/>
          <w:lang w:eastAsia="en-GB"/>
        </w:rPr>
      </w:pPr>
      <w:r w:rsidRPr="002B43F7">
        <w:rPr>
          <w:rFonts w:eastAsia="Times New Roman" w:cstheme="minorHAnsi"/>
          <w:sz w:val="20"/>
          <w:szCs w:val="20"/>
          <w:lang w:eastAsia="en-GB"/>
        </w:rPr>
        <w:t>There is a clear identification strategy with robust systems for assessment, monitoring and intervention.</w:t>
      </w:r>
    </w:p>
    <w:p w14:paraId="06BB9AC6" w14:textId="77777777" w:rsidR="000D4BBB" w:rsidRPr="002B43F7" w:rsidRDefault="000D4BBB" w:rsidP="004B238D">
      <w:pPr>
        <w:pStyle w:val="ListParagraph"/>
        <w:numPr>
          <w:ilvl w:val="0"/>
          <w:numId w:val="5"/>
        </w:numPr>
        <w:spacing w:before="100" w:beforeAutospacing="1" w:after="100" w:afterAutospacing="1" w:line="240" w:lineRule="auto"/>
        <w:rPr>
          <w:rFonts w:eastAsia="Times New Roman" w:cstheme="minorHAnsi"/>
          <w:sz w:val="20"/>
          <w:szCs w:val="20"/>
          <w:lang w:eastAsia="en-GB"/>
        </w:rPr>
      </w:pPr>
      <w:r w:rsidRPr="002B43F7">
        <w:rPr>
          <w:rFonts w:eastAsia="Times New Roman" w:cstheme="minorHAnsi"/>
          <w:sz w:val="20"/>
          <w:szCs w:val="20"/>
          <w:lang w:eastAsia="en-GB"/>
        </w:rPr>
        <w:t>The SEND strategy reflects the Local Offer and is tailored to individual pupil needs.</w:t>
      </w:r>
    </w:p>
    <w:p w14:paraId="662D5E37" w14:textId="77777777" w:rsidR="000D4BBB" w:rsidRPr="002B43F7" w:rsidRDefault="000D4BBB" w:rsidP="004B238D">
      <w:pPr>
        <w:pStyle w:val="ListParagraph"/>
        <w:numPr>
          <w:ilvl w:val="0"/>
          <w:numId w:val="5"/>
        </w:numPr>
        <w:spacing w:before="100" w:beforeAutospacing="1" w:after="100" w:afterAutospacing="1" w:line="240" w:lineRule="auto"/>
        <w:rPr>
          <w:rFonts w:eastAsia="Times New Roman" w:cstheme="minorHAnsi"/>
          <w:sz w:val="20"/>
          <w:szCs w:val="20"/>
          <w:lang w:eastAsia="en-GB"/>
        </w:rPr>
      </w:pPr>
      <w:r w:rsidRPr="002B43F7">
        <w:rPr>
          <w:rFonts w:eastAsia="Times New Roman" w:cstheme="minorHAnsi"/>
          <w:sz w:val="20"/>
          <w:szCs w:val="20"/>
          <w:lang w:eastAsia="en-GB"/>
        </w:rPr>
        <w:t>The participation, engagement and wider involvement of pupils with SEND is routinely monitored, reviewed and evaluated.</w:t>
      </w:r>
    </w:p>
    <w:p w14:paraId="75845E56" w14:textId="77777777" w:rsidR="000D4BBB" w:rsidRPr="002B43F7" w:rsidRDefault="000D4BBB" w:rsidP="004B238D">
      <w:pPr>
        <w:pStyle w:val="ListParagraph"/>
        <w:numPr>
          <w:ilvl w:val="0"/>
          <w:numId w:val="5"/>
        </w:numPr>
        <w:spacing w:before="100" w:beforeAutospacing="1" w:after="100" w:afterAutospacing="1" w:line="240" w:lineRule="auto"/>
        <w:rPr>
          <w:rFonts w:eastAsia="Times New Roman" w:cstheme="minorHAnsi"/>
          <w:sz w:val="20"/>
          <w:szCs w:val="20"/>
          <w:lang w:eastAsia="en-GB"/>
        </w:rPr>
      </w:pPr>
      <w:r w:rsidRPr="002B43F7">
        <w:rPr>
          <w:rFonts w:eastAsia="Times New Roman" w:cstheme="minorHAnsi"/>
          <w:sz w:val="20"/>
          <w:szCs w:val="20"/>
          <w:lang w:eastAsia="en-GB"/>
        </w:rPr>
        <w:t>Quality First Teaching and the graduated approach are monitored carefully through leadership review, pupil progress meetings and SEND quality assurance.</w:t>
      </w:r>
    </w:p>
    <w:p w14:paraId="7223FAD5" w14:textId="77777777" w:rsidR="000D4BBB" w:rsidRPr="002B43F7" w:rsidRDefault="000D4BBB" w:rsidP="004B238D">
      <w:pPr>
        <w:pStyle w:val="ListParagraph"/>
        <w:numPr>
          <w:ilvl w:val="0"/>
          <w:numId w:val="5"/>
        </w:numPr>
        <w:spacing w:before="100" w:beforeAutospacing="1" w:after="100" w:afterAutospacing="1" w:line="240" w:lineRule="auto"/>
        <w:rPr>
          <w:rFonts w:eastAsia="Times New Roman" w:cstheme="minorHAnsi"/>
          <w:sz w:val="20"/>
          <w:szCs w:val="20"/>
          <w:lang w:eastAsia="en-GB"/>
        </w:rPr>
      </w:pPr>
      <w:r w:rsidRPr="002B43F7">
        <w:rPr>
          <w:rFonts w:eastAsia="Times New Roman" w:cstheme="minorHAnsi"/>
          <w:sz w:val="20"/>
          <w:szCs w:val="20"/>
          <w:lang w:eastAsia="en-GB"/>
        </w:rPr>
        <w:t>SEND interventions are evidence-informed, highly targeted and demonstrably effective.</w:t>
      </w:r>
    </w:p>
    <w:p w14:paraId="695AA54D" w14:textId="77777777" w:rsidR="000D4BBB" w:rsidRPr="002B43F7" w:rsidRDefault="000D4BBB" w:rsidP="004B238D">
      <w:pPr>
        <w:pStyle w:val="ListParagraph"/>
        <w:numPr>
          <w:ilvl w:val="0"/>
          <w:numId w:val="5"/>
        </w:numPr>
        <w:spacing w:before="100" w:beforeAutospacing="1" w:after="100" w:afterAutospacing="1" w:line="240" w:lineRule="auto"/>
        <w:rPr>
          <w:rFonts w:eastAsia="Times New Roman" w:cstheme="minorHAnsi"/>
          <w:sz w:val="20"/>
          <w:szCs w:val="20"/>
          <w:lang w:eastAsia="en-GB"/>
        </w:rPr>
      </w:pPr>
      <w:r w:rsidRPr="002B43F7">
        <w:rPr>
          <w:rFonts w:eastAsia="Times New Roman" w:cstheme="minorHAnsi"/>
          <w:sz w:val="20"/>
          <w:szCs w:val="20"/>
          <w:lang w:eastAsia="en-GB"/>
        </w:rPr>
        <w:t>Pupil voice and family voice are integral to strategic planning and curriculum development.</w:t>
      </w:r>
    </w:p>
    <w:p w14:paraId="7D17434E" w14:textId="6D97FF66" w:rsidR="000D4BBB" w:rsidRPr="00FB25F0" w:rsidRDefault="00472C3E" w:rsidP="000D4BBB">
      <w:pPr>
        <w:spacing w:before="100" w:beforeAutospacing="1" w:after="100" w:afterAutospacing="1" w:line="240" w:lineRule="auto"/>
        <w:rPr>
          <w:rFonts w:eastAsia="Times New Roman" w:cstheme="minorHAnsi"/>
          <w:sz w:val="20"/>
          <w:szCs w:val="20"/>
          <w:lang w:eastAsia="en-GB"/>
        </w:rPr>
      </w:pPr>
      <w:r w:rsidRPr="00472C3E">
        <w:rPr>
          <w:rFonts w:eastAsia="Times New Roman" w:cstheme="minorHAnsi"/>
          <w:sz w:val="20"/>
          <w:szCs w:val="20"/>
          <w:lang w:eastAsia="en-GB"/>
        </w:rPr>
        <w:t>As part of the PINS process the school inclusion audits were conducted by occupational therapists and speech and language professionals and recommendations were implemented.</w:t>
      </w:r>
      <w:r>
        <w:rPr>
          <w:rFonts w:eastAsia="Times New Roman" w:cstheme="minorHAnsi"/>
          <w:sz w:val="20"/>
          <w:szCs w:val="20"/>
          <w:lang w:eastAsia="en-GB"/>
        </w:rPr>
        <w:t xml:space="preserve"> </w:t>
      </w:r>
      <w:r w:rsidR="000D4BBB" w:rsidRPr="00FB25F0">
        <w:rPr>
          <w:rFonts w:eastAsia="Times New Roman" w:cstheme="minorHAnsi"/>
          <w:sz w:val="20"/>
          <w:szCs w:val="20"/>
          <w:lang w:eastAsia="en-GB"/>
        </w:rPr>
        <w:t>Emerging questions from learning walks, discussions with leaders, pupil voice, work scrutiny and documentary evidence continue to shape future SEND development priorities</w:t>
      </w:r>
    </w:p>
    <w:p w14:paraId="124106A5" w14:textId="77777777" w:rsidR="000D4BBB" w:rsidRPr="00FB25F0" w:rsidRDefault="000D4BBB" w:rsidP="000D4BBB">
      <w:pPr>
        <w:spacing w:before="100" w:beforeAutospacing="1" w:after="100" w:afterAutospacing="1" w:line="240" w:lineRule="auto"/>
        <w:rPr>
          <w:rFonts w:eastAsia="Times New Roman" w:cstheme="minorHAnsi"/>
          <w:sz w:val="20"/>
          <w:szCs w:val="20"/>
          <w:lang w:eastAsia="en-GB"/>
        </w:rPr>
      </w:pPr>
      <w:r w:rsidRPr="00FB25F0">
        <w:rPr>
          <w:rFonts w:eastAsia="Times New Roman" w:cstheme="minorHAnsi"/>
          <w:sz w:val="20"/>
          <w:szCs w:val="20"/>
          <w:lang w:eastAsia="en-GB"/>
        </w:rPr>
        <w:t>Leaders ensure that:</w:t>
      </w:r>
    </w:p>
    <w:p w14:paraId="63A8A71B" w14:textId="77777777" w:rsidR="000D4BBB" w:rsidRPr="002B43F7" w:rsidRDefault="000D4BBB" w:rsidP="004B238D">
      <w:pPr>
        <w:pStyle w:val="ListParagraph"/>
        <w:numPr>
          <w:ilvl w:val="0"/>
          <w:numId w:val="6"/>
        </w:numPr>
        <w:spacing w:before="100" w:beforeAutospacing="1" w:after="100" w:afterAutospacing="1" w:line="240" w:lineRule="auto"/>
        <w:rPr>
          <w:rFonts w:eastAsia="Times New Roman" w:cstheme="minorHAnsi"/>
          <w:sz w:val="20"/>
          <w:szCs w:val="20"/>
          <w:lang w:eastAsia="en-GB"/>
        </w:rPr>
      </w:pPr>
      <w:r w:rsidRPr="002B43F7">
        <w:rPr>
          <w:rFonts w:eastAsia="Times New Roman" w:cstheme="minorHAnsi"/>
          <w:sz w:val="20"/>
          <w:szCs w:val="20"/>
          <w:lang w:eastAsia="en-GB"/>
        </w:rPr>
        <w:t>The curriculum is carefully designed to meet the needs of all pupils, particularly those with SEND.</w:t>
      </w:r>
    </w:p>
    <w:p w14:paraId="581F955E" w14:textId="77777777" w:rsidR="000D4BBB" w:rsidRPr="002B43F7" w:rsidRDefault="000D4BBB" w:rsidP="004B238D">
      <w:pPr>
        <w:pStyle w:val="ListParagraph"/>
        <w:numPr>
          <w:ilvl w:val="0"/>
          <w:numId w:val="6"/>
        </w:numPr>
        <w:spacing w:before="100" w:beforeAutospacing="1" w:after="100" w:afterAutospacing="1" w:line="240" w:lineRule="auto"/>
        <w:rPr>
          <w:rFonts w:eastAsia="Times New Roman" w:cstheme="minorHAnsi"/>
          <w:sz w:val="20"/>
          <w:szCs w:val="20"/>
          <w:lang w:eastAsia="en-GB"/>
        </w:rPr>
      </w:pPr>
      <w:r w:rsidRPr="002B43F7">
        <w:rPr>
          <w:rFonts w:eastAsia="Times New Roman" w:cstheme="minorHAnsi"/>
          <w:sz w:val="20"/>
          <w:szCs w:val="20"/>
          <w:lang w:eastAsia="en-GB"/>
        </w:rPr>
        <w:t>Identification systems are robust, responsive and well understood by staff.</w:t>
      </w:r>
    </w:p>
    <w:p w14:paraId="4EB219D4" w14:textId="77777777" w:rsidR="000D4BBB" w:rsidRPr="002B43F7" w:rsidRDefault="000D4BBB" w:rsidP="004B238D">
      <w:pPr>
        <w:pStyle w:val="ListParagraph"/>
        <w:numPr>
          <w:ilvl w:val="0"/>
          <w:numId w:val="6"/>
        </w:numPr>
        <w:spacing w:before="100" w:beforeAutospacing="1" w:after="100" w:afterAutospacing="1" w:line="240" w:lineRule="auto"/>
        <w:rPr>
          <w:rFonts w:eastAsia="Times New Roman" w:cstheme="minorHAnsi"/>
          <w:sz w:val="20"/>
          <w:szCs w:val="20"/>
          <w:lang w:eastAsia="en-GB"/>
        </w:rPr>
      </w:pPr>
      <w:r w:rsidRPr="002B43F7">
        <w:rPr>
          <w:rFonts w:eastAsia="Times New Roman" w:cstheme="minorHAnsi"/>
          <w:sz w:val="20"/>
          <w:szCs w:val="20"/>
          <w:lang w:eastAsia="en-GB"/>
        </w:rPr>
        <w:lastRenderedPageBreak/>
        <w:t>Quality First Teaching and the graduated approach are monitored through leadership review, pupil progress meetings and SEND quality assurance.</w:t>
      </w:r>
    </w:p>
    <w:p w14:paraId="2195BC53" w14:textId="77777777" w:rsidR="000D4BBB" w:rsidRPr="002B43F7" w:rsidRDefault="000D4BBB" w:rsidP="004B238D">
      <w:pPr>
        <w:pStyle w:val="ListParagraph"/>
        <w:numPr>
          <w:ilvl w:val="0"/>
          <w:numId w:val="6"/>
        </w:numPr>
        <w:spacing w:before="100" w:beforeAutospacing="1" w:after="100" w:afterAutospacing="1" w:line="240" w:lineRule="auto"/>
        <w:rPr>
          <w:rFonts w:eastAsia="Times New Roman" w:cstheme="minorHAnsi"/>
          <w:sz w:val="20"/>
          <w:szCs w:val="20"/>
          <w:lang w:eastAsia="en-GB"/>
        </w:rPr>
      </w:pPr>
      <w:r w:rsidRPr="002B43F7">
        <w:rPr>
          <w:rFonts w:eastAsia="Times New Roman" w:cstheme="minorHAnsi"/>
          <w:sz w:val="20"/>
          <w:szCs w:val="20"/>
          <w:lang w:eastAsia="en-GB"/>
        </w:rPr>
        <w:t>Interventions are evidence-informed, highly targeted and evaluated carefully.</w:t>
      </w:r>
    </w:p>
    <w:p w14:paraId="08667B9F" w14:textId="77777777" w:rsidR="000D4BBB" w:rsidRPr="002B43F7" w:rsidRDefault="000D4BBB" w:rsidP="004B238D">
      <w:pPr>
        <w:pStyle w:val="ListParagraph"/>
        <w:numPr>
          <w:ilvl w:val="0"/>
          <w:numId w:val="6"/>
        </w:numPr>
        <w:spacing w:before="100" w:beforeAutospacing="1" w:after="100" w:afterAutospacing="1" w:line="240" w:lineRule="auto"/>
        <w:rPr>
          <w:rFonts w:eastAsia="Times New Roman" w:cstheme="minorHAnsi"/>
          <w:sz w:val="20"/>
          <w:szCs w:val="20"/>
          <w:lang w:eastAsia="en-GB"/>
        </w:rPr>
      </w:pPr>
      <w:r w:rsidRPr="002B43F7">
        <w:rPr>
          <w:rFonts w:eastAsia="Times New Roman" w:cstheme="minorHAnsi"/>
          <w:sz w:val="20"/>
          <w:szCs w:val="20"/>
          <w:lang w:eastAsia="en-GB"/>
        </w:rPr>
        <w:t>Pupil and family voice contribute meaningfully to strategic planning and curriculum development.</w:t>
      </w:r>
    </w:p>
    <w:p w14:paraId="5EA13077" w14:textId="77777777" w:rsidR="000D4BBB" w:rsidRPr="002B43F7" w:rsidRDefault="000D4BBB" w:rsidP="004B238D">
      <w:pPr>
        <w:pStyle w:val="ListParagraph"/>
        <w:numPr>
          <w:ilvl w:val="0"/>
          <w:numId w:val="6"/>
        </w:numPr>
        <w:spacing w:before="100" w:beforeAutospacing="1" w:after="100" w:afterAutospacing="1" w:line="240" w:lineRule="auto"/>
        <w:rPr>
          <w:rFonts w:eastAsia="Times New Roman" w:cstheme="minorHAnsi"/>
          <w:sz w:val="20"/>
          <w:szCs w:val="20"/>
          <w:lang w:eastAsia="en-GB"/>
        </w:rPr>
      </w:pPr>
      <w:r w:rsidRPr="002B43F7">
        <w:rPr>
          <w:rFonts w:eastAsia="Times New Roman" w:cstheme="minorHAnsi"/>
          <w:sz w:val="20"/>
          <w:szCs w:val="20"/>
          <w:lang w:eastAsia="en-GB"/>
        </w:rPr>
        <w:t>Provision aligns closely with the Local Offer and reflects individual pupil need.</w:t>
      </w:r>
    </w:p>
    <w:p w14:paraId="68CD3DCA" w14:textId="77777777" w:rsidR="000D4BBB" w:rsidRPr="00FB25F0" w:rsidRDefault="000D4BBB" w:rsidP="000D4BBB">
      <w:pPr>
        <w:spacing w:before="100" w:beforeAutospacing="1" w:after="100" w:afterAutospacing="1" w:line="240" w:lineRule="auto"/>
        <w:rPr>
          <w:rFonts w:eastAsia="Times New Roman" w:cstheme="minorHAnsi"/>
          <w:sz w:val="20"/>
          <w:szCs w:val="20"/>
          <w:lang w:eastAsia="en-GB"/>
        </w:rPr>
      </w:pPr>
      <w:r w:rsidRPr="00FB25F0">
        <w:rPr>
          <w:rFonts w:eastAsia="Times New Roman" w:cstheme="minorHAnsi"/>
          <w:sz w:val="20"/>
          <w:szCs w:val="20"/>
          <w:lang w:eastAsia="en-GB"/>
        </w:rPr>
        <w:t>Leaders work closely with:</w:t>
      </w:r>
    </w:p>
    <w:p w14:paraId="24C85230" w14:textId="77777777" w:rsidR="000D4BBB" w:rsidRPr="002B43F7" w:rsidRDefault="000D4BBB" w:rsidP="004B238D">
      <w:pPr>
        <w:pStyle w:val="ListParagraph"/>
        <w:numPr>
          <w:ilvl w:val="0"/>
          <w:numId w:val="7"/>
        </w:numPr>
        <w:spacing w:before="100" w:beforeAutospacing="1" w:after="100" w:afterAutospacing="1" w:line="240" w:lineRule="auto"/>
        <w:rPr>
          <w:rFonts w:eastAsia="Times New Roman" w:cstheme="minorHAnsi"/>
          <w:sz w:val="20"/>
          <w:szCs w:val="20"/>
          <w:lang w:eastAsia="en-GB"/>
        </w:rPr>
      </w:pPr>
      <w:r w:rsidRPr="002B43F7">
        <w:rPr>
          <w:rFonts w:eastAsia="Times New Roman" w:cstheme="minorHAnsi"/>
          <w:sz w:val="20"/>
          <w:szCs w:val="20"/>
          <w:lang w:eastAsia="en-GB"/>
        </w:rPr>
        <w:t>Speech and Language Therapists.</w:t>
      </w:r>
    </w:p>
    <w:p w14:paraId="3405D32E" w14:textId="77777777" w:rsidR="000D4BBB" w:rsidRPr="002B43F7" w:rsidRDefault="000D4BBB" w:rsidP="004B238D">
      <w:pPr>
        <w:pStyle w:val="ListParagraph"/>
        <w:numPr>
          <w:ilvl w:val="0"/>
          <w:numId w:val="7"/>
        </w:numPr>
        <w:spacing w:before="100" w:beforeAutospacing="1" w:after="100" w:afterAutospacing="1" w:line="240" w:lineRule="auto"/>
        <w:rPr>
          <w:rFonts w:eastAsia="Times New Roman" w:cstheme="minorHAnsi"/>
          <w:sz w:val="20"/>
          <w:szCs w:val="20"/>
          <w:lang w:eastAsia="en-GB"/>
        </w:rPr>
      </w:pPr>
      <w:r w:rsidRPr="002B43F7">
        <w:rPr>
          <w:rFonts w:eastAsia="Times New Roman" w:cstheme="minorHAnsi"/>
          <w:sz w:val="20"/>
          <w:szCs w:val="20"/>
          <w:lang w:eastAsia="en-GB"/>
        </w:rPr>
        <w:t>Occupational Therapists.</w:t>
      </w:r>
    </w:p>
    <w:p w14:paraId="5E835A16" w14:textId="77777777" w:rsidR="000D4BBB" w:rsidRPr="002B43F7" w:rsidRDefault="000D4BBB" w:rsidP="004B238D">
      <w:pPr>
        <w:pStyle w:val="ListParagraph"/>
        <w:numPr>
          <w:ilvl w:val="0"/>
          <w:numId w:val="7"/>
        </w:numPr>
        <w:spacing w:before="100" w:beforeAutospacing="1" w:after="100" w:afterAutospacing="1" w:line="240" w:lineRule="auto"/>
        <w:rPr>
          <w:rFonts w:eastAsia="Times New Roman" w:cstheme="minorHAnsi"/>
          <w:sz w:val="20"/>
          <w:szCs w:val="20"/>
          <w:lang w:eastAsia="en-GB"/>
        </w:rPr>
      </w:pPr>
      <w:r w:rsidRPr="002B43F7">
        <w:rPr>
          <w:rFonts w:eastAsia="Times New Roman" w:cstheme="minorHAnsi"/>
          <w:sz w:val="20"/>
          <w:szCs w:val="20"/>
          <w:lang w:eastAsia="en-GB"/>
        </w:rPr>
        <w:t>Educational Psychologists.</w:t>
      </w:r>
    </w:p>
    <w:p w14:paraId="7023D7AE" w14:textId="77777777" w:rsidR="000D4BBB" w:rsidRPr="002B43F7" w:rsidRDefault="000D4BBB" w:rsidP="004B238D">
      <w:pPr>
        <w:pStyle w:val="ListParagraph"/>
        <w:numPr>
          <w:ilvl w:val="0"/>
          <w:numId w:val="7"/>
        </w:numPr>
        <w:spacing w:before="100" w:beforeAutospacing="1" w:after="100" w:afterAutospacing="1" w:line="240" w:lineRule="auto"/>
        <w:rPr>
          <w:rFonts w:eastAsia="Times New Roman" w:cstheme="minorHAnsi"/>
          <w:sz w:val="20"/>
          <w:szCs w:val="20"/>
          <w:lang w:eastAsia="en-GB"/>
        </w:rPr>
      </w:pPr>
      <w:r w:rsidRPr="002B43F7">
        <w:rPr>
          <w:rFonts w:eastAsia="Times New Roman" w:cstheme="minorHAnsi"/>
          <w:sz w:val="20"/>
          <w:szCs w:val="20"/>
          <w:lang w:eastAsia="en-GB"/>
        </w:rPr>
        <w:t>Educational Wellbeing Teams.</w:t>
      </w:r>
    </w:p>
    <w:p w14:paraId="2A161850" w14:textId="77777777" w:rsidR="000D4BBB" w:rsidRPr="002B43F7" w:rsidRDefault="000D4BBB" w:rsidP="004B238D">
      <w:pPr>
        <w:pStyle w:val="ListParagraph"/>
        <w:numPr>
          <w:ilvl w:val="0"/>
          <w:numId w:val="7"/>
        </w:numPr>
        <w:spacing w:before="100" w:beforeAutospacing="1" w:after="100" w:afterAutospacing="1" w:line="240" w:lineRule="auto"/>
        <w:rPr>
          <w:rFonts w:eastAsia="Times New Roman" w:cstheme="minorHAnsi"/>
          <w:sz w:val="20"/>
          <w:szCs w:val="20"/>
          <w:lang w:eastAsia="en-GB"/>
        </w:rPr>
      </w:pPr>
      <w:r w:rsidRPr="002B43F7">
        <w:rPr>
          <w:rFonts w:eastAsia="Times New Roman" w:cstheme="minorHAnsi"/>
          <w:sz w:val="20"/>
          <w:szCs w:val="20"/>
          <w:lang w:eastAsia="en-GB"/>
        </w:rPr>
        <w:t>NHS partners.</w:t>
      </w:r>
    </w:p>
    <w:p w14:paraId="2CAF7055" w14:textId="77777777" w:rsidR="000D4BBB" w:rsidRPr="002B43F7" w:rsidRDefault="000D4BBB" w:rsidP="004B238D">
      <w:pPr>
        <w:pStyle w:val="ListParagraph"/>
        <w:numPr>
          <w:ilvl w:val="0"/>
          <w:numId w:val="7"/>
        </w:numPr>
        <w:spacing w:before="100" w:beforeAutospacing="1" w:after="100" w:afterAutospacing="1" w:line="240" w:lineRule="auto"/>
        <w:rPr>
          <w:rFonts w:eastAsia="Times New Roman" w:cstheme="minorHAnsi"/>
          <w:sz w:val="20"/>
          <w:szCs w:val="20"/>
          <w:lang w:eastAsia="en-GB"/>
        </w:rPr>
      </w:pPr>
      <w:r w:rsidRPr="002B43F7">
        <w:rPr>
          <w:rFonts w:eastAsia="Times New Roman" w:cstheme="minorHAnsi"/>
          <w:sz w:val="20"/>
          <w:szCs w:val="20"/>
          <w:lang w:eastAsia="en-GB"/>
        </w:rPr>
        <w:t>SEND specialist practitioners.</w:t>
      </w:r>
    </w:p>
    <w:p w14:paraId="61753A5A" w14:textId="77777777" w:rsidR="000D4BBB" w:rsidRPr="002B43F7" w:rsidRDefault="000D4BBB" w:rsidP="004B238D">
      <w:pPr>
        <w:pStyle w:val="ListParagraph"/>
        <w:numPr>
          <w:ilvl w:val="0"/>
          <w:numId w:val="7"/>
        </w:numPr>
        <w:spacing w:before="100" w:beforeAutospacing="1" w:after="100" w:afterAutospacing="1" w:line="240" w:lineRule="auto"/>
        <w:rPr>
          <w:rFonts w:eastAsia="Times New Roman" w:cstheme="minorHAnsi"/>
          <w:sz w:val="20"/>
          <w:szCs w:val="20"/>
          <w:lang w:eastAsia="en-GB"/>
        </w:rPr>
      </w:pPr>
      <w:r w:rsidRPr="002B43F7">
        <w:rPr>
          <w:rFonts w:eastAsia="Times New Roman" w:cstheme="minorHAnsi"/>
          <w:sz w:val="20"/>
          <w:szCs w:val="20"/>
          <w:lang w:eastAsia="en-GB"/>
        </w:rPr>
        <w:t>Local authority services.</w:t>
      </w:r>
    </w:p>
    <w:p w14:paraId="694C87DA" w14:textId="77777777" w:rsidR="000D4BBB" w:rsidRPr="002B43F7" w:rsidRDefault="000D4BBB" w:rsidP="004B238D">
      <w:pPr>
        <w:pStyle w:val="ListParagraph"/>
        <w:numPr>
          <w:ilvl w:val="0"/>
          <w:numId w:val="7"/>
        </w:numPr>
        <w:spacing w:before="100" w:beforeAutospacing="1" w:after="100" w:afterAutospacing="1" w:line="240" w:lineRule="auto"/>
        <w:rPr>
          <w:rFonts w:eastAsia="Times New Roman" w:cstheme="minorHAnsi"/>
          <w:sz w:val="20"/>
          <w:szCs w:val="20"/>
          <w:lang w:eastAsia="en-GB"/>
        </w:rPr>
      </w:pPr>
      <w:r w:rsidRPr="002B43F7">
        <w:rPr>
          <w:rFonts w:eastAsia="Times New Roman" w:cstheme="minorHAnsi"/>
          <w:sz w:val="20"/>
          <w:szCs w:val="20"/>
          <w:lang w:eastAsia="en-GB"/>
        </w:rPr>
        <w:t>Parent support organisations.</w:t>
      </w:r>
    </w:p>
    <w:p w14:paraId="3804AB62" w14:textId="77777777" w:rsidR="000D4BBB" w:rsidRPr="002B43F7" w:rsidRDefault="000D4BBB" w:rsidP="004B238D">
      <w:pPr>
        <w:pStyle w:val="ListParagraph"/>
        <w:numPr>
          <w:ilvl w:val="0"/>
          <w:numId w:val="7"/>
        </w:numPr>
        <w:spacing w:before="100" w:beforeAutospacing="1" w:after="100" w:afterAutospacing="1" w:line="240" w:lineRule="auto"/>
        <w:rPr>
          <w:rFonts w:eastAsia="Times New Roman" w:cstheme="minorHAnsi"/>
          <w:sz w:val="20"/>
          <w:szCs w:val="20"/>
          <w:lang w:eastAsia="en-GB"/>
        </w:rPr>
      </w:pPr>
      <w:r w:rsidRPr="002B43F7">
        <w:rPr>
          <w:rFonts w:eastAsia="Times New Roman" w:cstheme="minorHAnsi"/>
          <w:sz w:val="20"/>
          <w:szCs w:val="20"/>
          <w:lang w:eastAsia="en-GB"/>
        </w:rPr>
        <w:t>Community and family support networks.</w:t>
      </w:r>
    </w:p>
    <w:p w14:paraId="262FABBD" w14:textId="77777777" w:rsidR="000D4BBB" w:rsidRPr="00FB25F0" w:rsidRDefault="000D4BBB" w:rsidP="000D4BBB">
      <w:pPr>
        <w:spacing w:before="100" w:beforeAutospacing="1" w:after="100" w:afterAutospacing="1" w:line="240" w:lineRule="auto"/>
        <w:rPr>
          <w:rFonts w:eastAsia="Times New Roman" w:cstheme="minorHAnsi"/>
          <w:sz w:val="20"/>
          <w:szCs w:val="20"/>
          <w:lang w:eastAsia="en-GB"/>
        </w:rPr>
      </w:pPr>
      <w:r w:rsidRPr="00FB25F0">
        <w:rPr>
          <w:rFonts w:eastAsia="Times New Roman" w:cstheme="minorHAnsi"/>
          <w:sz w:val="20"/>
          <w:szCs w:val="20"/>
          <w:lang w:eastAsia="en-GB"/>
        </w:rPr>
        <w:t>The impact of SEND provision is reviewed through:</w:t>
      </w:r>
    </w:p>
    <w:p w14:paraId="0DDC4309" w14:textId="77777777" w:rsidR="000D4BBB" w:rsidRPr="002B43F7" w:rsidRDefault="000D4BBB" w:rsidP="004B238D">
      <w:pPr>
        <w:pStyle w:val="ListParagraph"/>
        <w:numPr>
          <w:ilvl w:val="0"/>
          <w:numId w:val="8"/>
        </w:numPr>
        <w:spacing w:before="100" w:beforeAutospacing="1" w:after="100" w:afterAutospacing="1" w:line="240" w:lineRule="auto"/>
        <w:rPr>
          <w:rFonts w:eastAsia="Times New Roman" w:cstheme="minorHAnsi"/>
          <w:sz w:val="20"/>
          <w:szCs w:val="20"/>
          <w:lang w:eastAsia="en-GB"/>
        </w:rPr>
      </w:pPr>
      <w:r w:rsidRPr="002B43F7">
        <w:rPr>
          <w:rFonts w:eastAsia="Times New Roman" w:cstheme="minorHAnsi"/>
          <w:sz w:val="20"/>
          <w:szCs w:val="20"/>
          <w:lang w:eastAsia="en-GB"/>
        </w:rPr>
        <w:t>Child progress data.</w:t>
      </w:r>
    </w:p>
    <w:p w14:paraId="56046DC9" w14:textId="77777777" w:rsidR="000D4BBB" w:rsidRPr="002B43F7" w:rsidRDefault="000D4BBB" w:rsidP="004B238D">
      <w:pPr>
        <w:pStyle w:val="ListParagraph"/>
        <w:numPr>
          <w:ilvl w:val="0"/>
          <w:numId w:val="8"/>
        </w:numPr>
        <w:spacing w:before="100" w:beforeAutospacing="1" w:after="100" w:afterAutospacing="1" w:line="240" w:lineRule="auto"/>
        <w:rPr>
          <w:rFonts w:eastAsia="Times New Roman" w:cstheme="minorHAnsi"/>
          <w:sz w:val="20"/>
          <w:szCs w:val="20"/>
          <w:lang w:eastAsia="en-GB"/>
        </w:rPr>
      </w:pPr>
      <w:r w:rsidRPr="002B43F7">
        <w:rPr>
          <w:rFonts w:eastAsia="Times New Roman" w:cstheme="minorHAnsi"/>
          <w:sz w:val="20"/>
          <w:szCs w:val="20"/>
          <w:lang w:eastAsia="en-GB"/>
        </w:rPr>
        <w:t>Attendance.</w:t>
      </w:r>
    </w:p>
    <w:p w14:paraId="02F496BC" w14:textId="77777777" w:rsidR="000D4BBB" w:rsidRPr="002B43F7" w:rsidRDefault="000D4BBB" w:rsidP="004B238D">
      <w:pPr>
        <w:pStyle w:val="ListParagraph"/>
        <w:numPr>
          <w:ilvl w:val="0"/>
          <w:numId w:val="8"/>
        </w:numPr>
        <w:spacing w:before="100" w:beforeAutospacing="1" w:after="100" w:afterAutospacing="1" w:line="240" w:lineRule="auto"/>
        <w:rPr>
          <w:rFonts w:eastAsia="Times New Roman" w:cstheme="minorHAnsi"/>
          <w:sz w:val="20"/>
          <w:szCs w:val="20"/>
          <w:lang w:eastAsia="en-GB"/>
        </w:rPr>
      </w:pPr>
      <w:r w:rsidRPr="002B43F7">
        <w:rPr>
          <w:rFonts w:eastAsia="Times New Roman" w:cstheme="minorHAnsi"/>
          <w:sz w:val="20"/>
          <w:szCs w:val="20"/>
          <w:lang w:eastAsia="en-GB"/>
        </w:rPr>
        <w:t>Emotional wellbeing measures.</w:t>
      </w:r>
    </w:p>
    <w:p w14:paraId="7C474E2F" w14:textId="77777777" w:rsidR="000D4BBB" w:rsidRPr="002B43F7" w:rsidRDefault="000D4BBB" w:rsidP="004B238D">
      <w:pPr>
        <w:pStyle w:val="ListParagraph"/>
        <w:numPr>
          <w:ilvl w:val="0"/>
          <w:numId w:val="8"/>
        </w:numPr>
        <w:spacing w:before="100" w:beforeAutospacing="1" w:after="100" w:afterAutospacing="1" w:line="240" w:lineRule="auto"/>
        <w:rPr>
          <w:rFonts w:eastAsia="Times New Roman" w:cstheme="minorHAnsi"/>
          <w:sz w:val="20"/>
          <w:szCs w:val="20"/>
          <w:lang w:eastAsia="en-GB"/>
        </w:rPr>
      </w:pPr>
      <w:r w:rsidRPr="002B43F7">
        <w:rPr>
          <w:rFonts w:eastAsia="Times New Roman" w:cstheme="minorHAnsi"/>
          <w:sz w:val="20"/>
          <w:szCs w:val="20"/>
          <w:lang w:eastAsia="en-GB"/>
        </w:rPr>
        <w:t>Family engagement.</w:t>
      </w:r>
    </w:p>
    <w:p w14:paraId="568F6181" w14:textId="77777777" w:rsidR="000D4BBB" w:rsidRPr="002B43F7" w:rsidRDefault="000D4BBB" w:rsidP="004B238D">
      <w:pPr>
        <w:pStyle w:val="ListParagraph"/>
        <w:numPr>
          <w:ilvl w:val="0"/>
          <w:numId w:val="8"/>
        </w:numPr>
        <w:spacing w:before="100" w:beforeAutospacing="1" w:after="100" w:afterAutospacing="1" w:line="240" w:lineRule="auto"/>
        <w:rPr>
          <w:rFonts w:eastAsia="Times New Roman" w:cstheme="minorHAnsi"/>
          <w:sz w:val="20"/>
          <w:szCs w:val="20"/>
          <w:lang w:eastAsia="en-GB"/>
        </w:rPr>
      </w:pPr>
      <w:r w:rsidRPr="002B43F7">
        <w:rPr>
          <w:rFonts w:eastAsia="Times New Roman" w:cstheme="minorHAnsi"/>
          <w:sz w:val="20"/>
          <w:szCs w:val="20"/>
          <w:lang w:eastAsia="en-GB"/>
        </w:rPr>
        <w:t>Professional supervision.</w:t>
      </w:r>
    </w:p>
    <w:p w14:paraId="559C6927" w14:textId="77777777" w:rsidR="000D4BBB" w:rsidRPr="002B43F7" w:rsidRDefault="000D4BBB" w:rsidP="004B238D">
      <w:pPr>
        <w:pStyle w:val="ListParagraph"/>
        <w:numPr>
          <w:ilvl w:val="0"/>
          <w:numId w:val="8"/>
        </w:numPr>
        <w:spacing w:before="100" w:beforeAutospacing="1" w:after="100" w:afterAutospacing="1" w:line="240" w:lineRule="auto"/>
        <w:rPr>
          <w:rFonts w:eastAsia="Times New Roman" w:cstheme="minorHAnsi"/>
          <w:sz w:val="20"/>
          <w:szCs w:val="20"/>
          <w:lang w:eastAsia="en-GB"/>
        </w:rPr>
      </w:pPr>
      <w:r w:rsidRPr="002B43F7">
        <w:rPr>
          <w:rFonts w:eastAsia="Times New Roman" w:cstheme="minorHAnsi"/>
          <w:sz w:val="20"/>
          <w:szCs w:val="20"/>
          <w:lang w:eastAsia="en-GB"/>
        </w:rPr>
        <w:t>Multi-agency review.</w:t>
      </w:r>
    </w:p>
    <w:p w14:paraId="6C7AEE75" w14:textId="77777777" w:rsidR="000D4BBB" w:rsidRPr="002B43F7" w:rsidRDefault="000D4BBB" w:rsidP="004B238D">
      <w:pPr>
        <w:pStyle w:val="ListParagraph"/>
        <w:numPr>
          <w:ilvl w:val="0"/>
          <w:numId w:val="8"/>
        </w:numPr>
        <w:spacing w:before="100" w:beforeAutospacing="1" w:after="100" w:afterAutospacing="1" w:line="240" w:lineRule="auto"/>
        <w:rPr>
          <w:rFonts w:eastAsia="Times New Roman" w:cstheme="minorHAnsi"/>
          <w:sz w:val="20"/>
          <w:szCs w:val="20"/>
          <w:lang w:eastAsia="en-GB"/>
        </w:rPr>
      </w:pPr>
      <w:r w:rsidRPr="002B43F7">
        <w:rPr>
          <w:rFonts w:eastAsia="Times New Roman" w:cstheme="minorHAnsi"/>
          <w:sz w:val="20"/>
          <w:szCs w:val="20"/>
          <w:lang w:eastAsia="en-GB"/>
        </w:rPr>
        <w:t>Comparative local and national data.</w:t>
      </w:r>
    </w:p>
    <w:p w14:paraId="431AF0EB" w14:textId="77777777" w:rsidR="000D4BBB" w:rsidRPr="002B43F7" w:rsidRDefault="000D4BBB" w:rsidP="004B238D">
      <w:pPr>
        <w:pStyle w:val="ListParagraph"/>
        <w:numPr>
          <w:ilvl w:val="0"/>
          <w:numId w:val="8"/>
        </w:numPr>
        <w:spacing w:before="100" w:beforeAutospacing="1" w:after="100" w:afterAutospacing="1" w:line="240" w:lineRule="auto"/>
        <w:rPr>
          <w:rFonts w:eastAsia="Times New Roman" w:cstheme="minorHAnsi"/>
          <w:sz w:val="20"/>
          <w:szCs w:val="20"/>
          <w:lang w:eastAsia="en-GB"/>
        </w:rPr>
      </w:pPr>
      <w:r w:rsidRPr="002B43F7">
        <w:rPr>
          <w:rFonts w:eastAsia="Times New Roman" w:cstheme="minorHAnsi"/>
          <w:sz w:val="20"/>
          <w:szCs w:val="20"/>
          <w:lang w:eastAsia="en-GB"/>
        </w:rPr>
        <w:t>Value-for-money analysis.</w:t>
      </w:r>
    </w:p>
    <w:p w14:paraId="4383EDFA" w14:textId="6921D605" w:rsidR="000D4BBB" w:rsidRPr="00FB25F0" w:rsidRDefault="000D4BBB" w:rsidP="00735869">
      <w:pPr>
        <w:spacing w:before="100" w:beforeAutospacing="1" w:after="100" w:afterAutospacing="1" w:line="240" w:lineRule="auto"/>
        <w:rPr>
          <w:rFonts w:eastAsia="Times New Roman" w:cstheme="minorHAnsi"/>
          <w:sz w:val="20"/>
          <w:szCs w:val="20"/>
          <w:lang w:eastAsia="en-GB"/>
        </w:rPr>
      </w:pPr>
      <w:r w:rsidRPr="00FB25F0">
        <w:rPr>
          <w:rFonts w:eastAsia="Times New Roman" w:cstheme="minorHAnsi"/>
          <w:sz w:val="20"/>
          <w:szCs w:val="20"/>
          <w:lang w:eastAsia="en-GB"/>
        </w:rPr>
        <w:t>Learning walks, pupil voice, work scrutiny and documentary evidence continue to shape future SEND priorities and improvement planning.</w:t>
      </w:r>
      <w:r w:rsidR="009C54DA">
        <w:rPr>
          <w:rFonts w:eastAsia="Times New Roman" w:cstheme="minorHAnsi"/>
          <w:sz w:val="20"/>
          <w:szCs w:val="20"/>
          <w:lang w:eastAsia="en-GB"/>
        </w:rPr>
        <w:pict w14:anchorId="7542149D">
          <v:rect id="_x0000_i1026" style="width:0;height:1.5pt" o:hralign="center" o:hrstd="t" o:hr="t" fillcolor="#a0a0a0" stroked="f"/>
        </w:pict>
      </w:r>
    </w:p>
    <w:p w14:paraId="374D61DE" w14:textId="77777777" w:rsidR="000D4BBB" w:rsidRPr="00FB25F0" w:rsidRDefault="000D4BBB" w:rsidP="004B238D">
      <w:pPr>
        <w:pStyle w:val="ListParagraph"/>
        <w:numPr>
          <w:ilvl w:val="0"/>
          <w:numId w:val="2"/>
        </w:numPr>
        <w:spacing w:before="100" w:beforeAutospacing="1" w:after="100" w:afterAutospacing="1" w:line="240" w:lineRule="auto"/>
        <w:outlineLvl w:val="0"/>
        <w:rPr>
          <w:rFonts w:eastAsia="Times New Roman" w:cstheme="minorHAnsi"/>
          <w:b/>
          <w:bCs/>
          <w:kern w:val="36"/>
          <w:sz w:val="20"/>
          <w:szCs w:val="20"/>
          <w:lang w:eastAsia="en-GB"/>
        </w:rPr>
      </w:pPr>
      <w:r w:rsidRPr="00FB25F0">
        <w:rPr>
          <w:rFonts w:eastAsia="Times New Roman" w:cstheme="minorHAnsi"/>
          <w:b/>
          <w:bCs/>
          <w:kern w:val="36"/>
          <w:sz w:val="20"/>
          <w:szCs w:val="20"/>
          <w:lang w:eastAsia="en-GB"/>
        </w:rPr>
        <w:t>Overview of SEND Development and Impact</w:t>
      </w:r>
    </w:p>
    <w:p w14:paraId="2EB05785" w14:textId="77777777" w:rsidR="000D4BBB" w:rsidRPr="00FB25F0" w:rsidRDefault="000D4BBB" w:rsidP="000D4BBB">
      <w:pPr>
        <w:spacing w:before="100" w:beforeAutospacing="1" w:after="100" w:afterAutospacing="1" w:line="240" w:lineRule="auto"/>
        <w:rPr>
          <w:rFonts w:eastAsia="Times New Roman" w:cstheme="minorHAnsi"/>
          <w:sz w:val="20"/>
          <w:szCs w:val="20"/>
          <w:lang w:eastAsia="en-GB"/>
        </w:rPr>
      </w:pPr>
      <w:r w:rsidRPr="00FB25F0">
        <w:rPr>
          <w:rFonts w:eastAsia="Times New Roman" w:cstheme="minorHAnsi"/>
          <w:sz w:val="20"/>
          <w:szCs w:val="20"/>
          <w:lang w:eastAsia="en-GB"/>
        </w:rPr>
        <w:t>Over the past academic year, the school has undertaken substantial work to strengthen SEND provision and ensure that all children and young people with SEND thrive.</w:t>
      </w:r>
    </w:p>
    <w:p w14:paraId="3E1A42F0" w14:textId="77777777" w:rsidR="000D4BBB" w:rsidRPr="00FB25F0" w:rsidRDefault="000D4BBB" w:rsidP="000D4BBB">
      <w:pPr>
        <w:spacing w:before="100" w:beforeAutospacing="1" w:after="100" w:afterAutospacing="1" w:line="240" w:lineRule="auto"/>
        <w:rPr>
          <w:rFonts w:eastAsia="Times New Roman" w:cstheme="minorHAnsi"/>
          <w:sz w:val="20"/>
          <w:szCs w:val="20"/>
          <w:lang w:eastAsia="en-GB"/>
        </w:rPr>
      </w:pPr>
      <w:r w:rsidRPr="00FB25F0">
        <w:rPr>
          <w:rFonts w:eastAsia="Times New Roman" w:cstheme="minorHAnsi"/>
          <w:sz w:val="20"/>
          <w:szCs w:val="20"/>
          <w:lang w:eastAsia="en-GB"/>
        </w:rPr>
        <w:t>This has included:</w:t>
      </w:r>
    </w:p>
    <w:p w14:paraId="1086BED1" w14:textId="77777777" w:rsidR="000D4BBB" w:rsidRPr="002B43F7" w:rsidRDefault="000D4BBB" w:rsidP="004B238D">
      <w:pPr>
        <w:pStyle w:val="ListParagraph"/>
        <w:numPr>
          <w:ilvl w:val="0"/>
          <w:numId w:val="9"/>
        </w:numPr>
        <w:spacing w:before="100" w:beforeAutospacing="1" w:after="100" w:afterAutospacing="1" w:line="240" w:lineRule="auto"/>
        <w:rPr>
          <w:rFonts w:eastAsia="Times New Roman" w:cstheme="minorHAnsi"/>
          <w:sz w:val="20"/>
          <w:szCs w:val="20"/>
          <w:lang w:eastAsia="en-GB"/>
        </w:rPr>
      </w:pPr>
      <w:r w:rsidRPr="002B43F7">
        <w:rPr>
          <w:rFonts w:eastAsia="Times New Roman" w:cstheme="minorHAnsi"/>
          <w:sz w:val="20"/>
          <w:szCs w:val="20"/>
          <w:lang w:eastAsia="en-GB"/>
        </w:rPr>
        <w:t>Participation in the Partnerships for Inclusion of Neurodiversity in Schools (PINS) project.</w:t>
      </w:r>
    </w:p>
    <w:p w14:paraId="1C53124C" w14:textId="77777777" w:rsidR="000D4BBB" w:rsidRPr="002B43F7" w:rsidRDefault="000D4BBB" w:rsidP="004B238D">
      <w:pPr>
        <w:pStyle w:val="ListParagraph"/>
        <w:numPr>
          <w:ilvl w:val="0"/>
          <w:numId w:val="9"/>
        </w:numPr>
        <w:spacing w:before="100" w:beforeAutospacing="1" w:after="100" w:afterAutospacing="1" w:line="240" w:lineRule="auto"/>
        <w:rPr>
          <w:rFonts w:eastAsia="Times New Roman" w:cstheme="minorHAnsi"/>
          <w:sz w:val="20"/>
          <w:szCs w:val="20"/>
          <w:lang w:eastAsia="en-GB"/>
        </w:rPr>
      </w:pPr>
      <w:r w:rsidRPr="002B43F7">
        <w:rPr>
          <w:rFonts w:eastAsia="Times New Roman" w:cstheme="minorHAnsi"/>
          <w:sz w:val="20"/>
          <w:szCs w:val="20"/>
          <w:lang w:eastAsia="en-GB"/>
        </w:rPr>
        <w:t>Reviewing and redrafting the SEND policy.</w:t>
      </w:r>
    </w:p>
    <w:p w14:paraId="39F1B431" w14:textId="77777777" w:rsidR="000D4BBB" w:rsidRPr="002B43F7" w:rsidRDefault="000D4BBB" w:rsidP="004B238D">
      <w:pPr>
        <w:pStyle w:val="ListParagraph"/>
        <w:numPr>
          <w:ilvl w:val="0"/>
          <w:numId w:val="9"/>
        </w:numPr>
        <w:spacing w:before="100" w:beforeAutospacing="1" w:after="100" w:afterAutospacing="1" w:line="240" w:lineRule="auto"/>
        <w:rPr>
          <w:rFonts w:eastAsia="Times New Roman" w:cstheme="minorHAnsi"/>
          <w:sz w:val="20"/>
          <w:szCs w:val="20"/>
          <w:lang w:eastAsia="en-GB"/>
        </w:rPr>
      </w:pPr>
      <w:r w:rsidRPr="002B43F7">
        <w:rPr>
          <w:rFonts w:eastAsia="Times New Roman" w:cstheme="minorHAnsi"/>
          <w:sz w:val="20"/>
          <w:szCs w:val="20"/>
          <w:lang w:eastAsia="en-GB"/>
        </w:rPr>
        <w:t>Refining curriculum design.</w:t>
      </w:r>
    </w:p>
    <w:p w14:paraId="089A99B1" w14:textId="77777777" w:rsidR="000D4BBB" w:rsidRPr="002B43F7" w:rsidRDefault="000D4BBB" w:rsidP="004B238D">
      <w:pPr>
        <w:pStyle w:val="ListParagraph"/>
        <w:numPr>
          <w:ilvl w:val="0"/>
          <w:numId w:val="9"/>
        </w:numPr>
        <w:spacing w:before="100" w:beforeAutospacing="1" w:after="100" w:afterAutospacing="1" w:line="240" w:lineRule="auto"/>
        <w:rPr>
          <w:rFonts w:eastAsia="Times New Roman" w:cstheme="minorHAnsi"/>
          <w:sz w:val="20"/>
          <w:szCs w:val="20"/>
          <w:lang w:eastAsia="en-GB"/>
        </w:rPr>
      </w:pPr>
      <w:r w:rsidRPr="002B43F7">
        <w:rPr>
          <w:rFonts w:eastAsia="Times New Roman" w:cstheme="minorHAnsi"/>
          <w:sz w:val="20"/>
          <w:szCs w:val="20"/>
          <w:lang w:eastAsia="en-GB"/>
        </w:rPr>
        <w:t>Strengthening identification systems.</w:t>
      </w:r>
    </w:p>
    <w:p w14:paraId="2E06BF45" w14:textId="77777777" w:rsidR="000D4BBB" w:rsidRPr="002B43F7" w:rsidRDefault="000D4BBB" w:rsidP="004B238D">
      <w:pPr>
        <w:pStyle w:val="ListParagraph"/>
        <w:numPr>
          <w:ilvl w:val="0"/>
          <w:numId w:val="9"/>
        </w:numPr>
        <w:spacing w:before="100" w:beforeAutospacing="1" w:after="100" w:afterAutospacing="1" w:line="240" w:lineRule="auto"/>
        <w:rPr>
          <w:rFonts w:eastAsia="Times New Roman" w:cstheme="minorHAnsi"/>
          <w:sz w:val="20"/>
          <w:szCs w:val="20"/>
          <w:lang w:eastAsia="en-GB"/>
        </w:rPr>
      </w:pPr>
      <w:r w:rsidRPr="002B43F7">
        <w:rPr>
          <w:rFonts w:eastAsia="Times New Roman" w:cstheme="minorHAnsi"/>
          <w:sz w:val="20"/>
          <w:szCs w:val="20"/>
          <w:lang w:eastAsia="en-GB"/>
        </w:rPr>
        <w:t>Expanding targeted interventions.</w:t>
      </w:r>
    </w:p>
    <w:p w14:paraId="53E474BC" w14:textId="77777777" w:rsidR="000D4BBB" w:rsidRPr="002B43F7" w:rsidRDefault="000D4BBB" w:rsidP="004B238D">
      <w:pPr>
        <w:pStyle w:val="ListParagraph"/>
        <w:numPr>
          <w:ilvl w:val="0"/>
          <w:numId w:val="9"/>
        </w:numPr>
        <w:spacing w:before="100" w:beforeAutospacing="1" w:after="100" w:afterAutospacing="1" w:line="240" w:lineRule="auto"/>
        <w:rPr>
          <w:rFonts w:eastAsia="Times New Roman" w:cstheme="minorHAnsi"/>
          <w:sz w:val="20"/>
          <w:szCs w:val="20"/>
          <w:lang w:eastAsia="en-GB"/>
        </w:rPr>
      </w:pPr>
      <w:r w:rsidRPr="002B43F7">
        <w:rPr>
          <w:rFonts w:eastAsia="Times New Roman" w:cstheme="minorHAnsi"/>
          <w:sz w:val="20"/>
          <w:szCs w:val="20"/>
          <w:lang w:eastAsia="en-GB"/>
        </w:rPr>
        <w:t>Increasing collaboration with external professionals.</w:t>
      </w:r>
    </w:p>
    <w:p w14:paraId="7E5F32C0" w14:textId="77777777" w:rsidR="000D4BBB" w:rsidRPr="002B43F7" w:rsidRDefault="000D4BBB" w:rsidP="004B238D">
      <w:pPr>
        <w:pStyle w:val="ListParagraph"/>
        <w:numPr>
          <w:ilvl w:val="0"/>
          <w:numId w:val="9"/>
        </w:numPr>
        <w:spacing w:before="100" w:beforeAutospacing="1" w:after="100" w:afterAutospacing="1" w:line="240" w:lineRule="auto"/>
        <w:rPr>
          <w:rFonts w:eastAsia="Times New Roman" w:cstheme="minorHAnsi"/>
          <w:sz w:val="20"/>
          <w:szCs w:val="20"/>
          <w:lang w:eastAsia="en-GB"/>
        </w:rPr>
      </w:pPr>
      <w:r w:rsidRPr="002B43F7">
        <w:rPr>
          <w:rFonts w:eastAsia="Times New Roman" w:cstheme="minorHAnsi"/>
          <w:sz w:val="20"/>
          <w:szCs w:val="20"/>
          <w:lang w:eastAsia="en-GB"/>
        </w:rPr>
        <w:t>Embedding more inclusive and therapeutic approaches.</w:t>
      </w:r>
    </w:p>
    <w:p w14:paraId="252AE384" w14:textId="77777777" w:rsidR="000D4BBB" w:rsidRPr="002B43F7" w:rsidRDefault="000D4BBB" w:rsidP="004B238D">
      <w:pPr>
        <w:pStyle w:val="ListParagraph"/>
        <w:numPr>
          <w:ilvl w:val="0"/>
          <w:numId w:val="9"/>
        </w:numPr>
        <w:spacing w:before="100" w:beforeAutospacing="1" w:after="100" w:afterAutospacing="1" w:line="240" w:lineRule="auto"/>
        <w:rPr>
          <w:rFonts w:eastAsia="Times New Roman" w:cstheme="minorHAnsi"/>
          <w:sz w:val="20"/>
          <w:szCs w:val="20"/>
          <w:lang w:eastAsia="en-GB"/>
        </w:rPr>
      </w:pPr>
      <w:r w:rsidRPr="002B43F7">
        <w:rPr>
          <w:rFonts w:eastAsia="Times New Roman" w:cstheme="minorHAnsi"/>
          <w:sz w:val="20"/>
          <w:szCs w:val="20"/>
          <w:lang w:eastAsia="en-GB"/>
        </w:rPr>
        <w:t>Developing stronger partnerships with families and parent groups.</w:t>
      </w:r>
    </w:p>
    <w:p w14:paraId="79670ADA" w14:textId="2DF97435" w:rsidR="000D4BBB" w:rsidRDefault="000D4BBB" w:rsidP="000D4BBB">
      <w:pPr>
        <w:spacing w:before="100" w:beforeAutospacing="1" w:after="100" w:afterAutospacing="1" w:line="240" w:lineRule="auto"/>
        <w:rPr>
          <w:rFonts w:eastAsia="Times New Roman" w:cstheme="minorHAnsi"/>
          <w:sz w:val="20"/>
          <w:szCs w:val="20"/>
          <w:lang w:eastAsia="en-GB"/>
        </w:rPr>
      </w:pPr>
      <w:r w:rsidRPr="00FB25F0">
        <w:rPr>
          <w:rFonts w:eastAsia="Times New Roman" w:cstheme="minorHAnsi"/>
          <w:sz w:val="20"/>
          <w:szCs w:val="20"/>
          <w:lang w:eastAsia="en-GB"/>
        </w:rPr>
        <w:t>This work reflects the school’s unwavering commitment to ensuring equitable access to education, support and opportunity for all pupils.</w:t>
      </w:r>
    </w:p>
    <w:p w14:paraId="55EBF337" w14:textId="57DE5647" w:rsidR="00D15D82" w:rsidRDefault="00D15D82" w:rsidP="000D4BBB">
      <w:pPr>
        <w:spacing w:before="100" w:beforeAutospacing="1" w:after="100" w:afterAutospacing="1" w:line="240" w:lineRule="auto"/>
        <w:rPr>
          <w:rFonts w:eastAsia="Times New Roman" w:cstheme="minorHAnsi"/>
          <w:sz w:val="20"/>
          <w:szCs w:val="20"/>
          <w:lang w:eastAsia="en-GB"/>
        </w:rPr>
      </w:pPr>
    </w:p>
    <w:p w14:paraId="07A0BEB5" w14:textId="77777777" w:rsidR="00D15D82" w:rsidRDefault="00D15D82" w:rsidP="000D4BBB">
      <w:pPr>
        <w:spacing w:before="100" w:beforeAutospacing="1" w:after="100" w:afterAutospacing="1" w:line="240" w:lineRule="auto"/>
        <w:rPr>
          <w:rFonts w:eastAsia="Times New Roman" w:cstheme="minorHAnsi"/>
          <w:sz w:val="20"/>
          <w:szCs w:val="20"/>
          <w:lang w:eastAsia="en-GB"/>
        </w:rPr>
      </w:pPr>
    </w:p>
    <w:p w14:paraId="01184D7A" w14:textId="77777777" w:rsidR="000D4BBB" w:rsidRPr="00FB25F0" w:rsidRDefault="000D4BBB" w:rsidP="000D4BBB">
      <w:pPr>
        <w:spacing w:before="100" w:beforeAutospacing="1" w:after="100" w:afterAutospacing="1" w:line="240" w:lineRule="auto"/>
        <w:rPr>
          <w:rFonts w:eastAsia="Times New Roman" w:cstheme="minorHAnsi"/>
          <w:sz w:val="20"/>
          <w:szCs w:val="20"/>
          <w:lang w:eastAsia="en-GB"/>
        </w:rPr>
      </w:pPr>
      <w:r w:rsidRPr="00FB25F0">
        <w:rPr>
          <w:rFonts w:eastAsia="Times New Roman" w:cstheme="minorHAnsi"/>
          <w:sz w:val="20"/>
          <w:szCs w:val="20"/>
          <w:lang w:eastAsia="en-GB"/>
        </w:rPr>
        <w:lastRenderedPageBreak/>
        <w:t>Outcomes demonstrate substantial improvement over a three-year period:</w:t>
      </w:r>
    </w:p>
    <w:p w14:paraId="1C60F39A" w14:textId="77777777" w:rsidR="000D4BBB" w:rsidRPr="002B43F7" w:rsidRDefault="000D4BBB" w:rsidP="004B238D">
      <w:pPr>
        <w:pStyle w:val="ListParagraph"/>
        <w:numPr>
          <w:ilvl w:val="0"/>
          <w:numId w:val="10"/>
        </w:numPr>
        <w:spacing w:before="100" w:beforeAutospacing="1" w:after="100" w:afterAutospacing="1" w:line="240" w:lineRule="auto"/>
        <w:rPr>
          <w:rFonts w:eastAsia="Times New Roman" w:cstheme="minorHAnsi"/>
          <w:sz w:val="20"/>
          <w:szCs w:val="20"/>
          <w:lang w:eastAsia="en-GB"/>
        </w:rPr>
      </w:pPr>
      <w:r w:rsidRPr="002B43F7">
        <w:rPr>
          <w:rFonts w:eastAsia="Times New Roman" w:cstheme="minorHAnsi"/>
          <w:sz w:val="20"/>
          <w:szCs w:val="20"/>
          <w:lang w:eastAsia="en-GB"/>
        </w:rPr>
        <w:t>Reading outcomes improved by 42.9%.</w:t>
      </w:r>
    </w:p>
    <w:p w14:paraId="4E6E09DA" w14:textId="77777777" w:rsidR="000D4BBB" w:rsidRPr="002B43F7" w:rsidRDefault="000D4BBB" w:rsidP="004B238D">
      <w:pPr>
        <w:pStyle w:val="ListParagraph"/>
        <w:numPr>
          <w:ilvl w:val="0"/>
          <w:numId w:val="10"/>
        </w:numPr>
        <w:spacing w:before="100" w:beforeAutospacing="1" w:after="100" w:afterAutospacing="1" w:line="240" w:lineRule="auto"/>
        <w:rPr>
          <w:rFonts w:eastAsia="Times New Roman" w:cstheme="minorHAnsi"/>
          <w:sz w:val="20"/>
          <w:szCs w:val="20"/>
          <w:lang w:eastAsia="en-GB"/>
        </w:rPr>
      </w:pPr>
      <w:r w:rsidRPr="002B43F7">
        <w:rPr>
          <w:rFonts w:eastAsia="Times New Roman" w:cstheme="minorHAnsi"/>
          <w:sz w:val="20"/>
          <w:szCs w:val="20"/>
          <w:lang w:eastAsia="en-GB"/>
        </w:rPr>
        <w:t>Writing outcomes improved by 57%.</w:t>
      </w:r>
    </w:p>
    <w:p w14:paraId="6E7CCA4B" w14:textId="77777777" w:rsidR="000D4BBB" w:rsidRPr="002B43F7" w:rsidRDefault="000D4BBB" w:rsidP="004B238D">
      <w:pPr>
        <w:pStyle w:val="ListParagraph"/>
        <w:numPr>
          <w:ilvl w:val="0"/>
          <w:numId w:val="10"/>
        </w:numPr>
        <w:spacing w:before="100" w:beforeAutospacing="1" w:after="100" w:afterAutospacing="1" w:line="240" w:lineRule="auto"/>
        <w:rPr>
          <w:rFonts w:eastAsia="Times New Roman" w:cstheme="minorHAnsi"/>
          <w:sz w:val="20"/>
          <w:szCs w:val="20"/>
          <w:lang w:eastAsia="en-GB"/>
        </w:rPr>
      </w:pPr>
      <w:r w:rsidRPr="002B43F7">
        <w:rPr>
          <w:rFonts w:eastAsia="Times New Roman" w:cstheme="minorHAnsi"/>
          <w:sz w:val="20"/>
          <w:szCs w:val="20"/>
          <w:lang w:eastAsia="en-GB"/>
        </w:rPr>
        <w:t>Pupils with EHCPs achieved outcomes above both local authority and national comparative data.</w:t>
      </w:r>
    </w:p>
    <w:p w14:paraId="44699C87" w14:textId="77777777" w:rsidR="000D4BBB" w:rsidRPr="002B43F7" w:rsidRDefault="000D4BBB" w:rsidP="004B238D">
      <w:pPr>
        <w:pStyle w:val="ListParagraph"/>
        <w:numPr>
          <w:ilvl w:val="0"/>
          <w:numId w:val="10"/>
        </w:numPr>
        <w:spacing w:before="100" w:beforeAutospacing="1" w:after="100" w:afterAutospacing="1" w:line="240" w:lineRule="auto"/>
        <w:rPr>
          <w:rFonts w:eastAsia="Times New Roman" w:cstheme="minorHAnsi"/>
          <w:sz w:val="20"/>
          <w:szCs w:val="20"/>
          <w:lang w:eastAsia="en-GB"/>
        </w:rPr>
      </w:pPr>
      <w:r w:rsidRPr="002B43F7">
        <w:rPr>
          <w:rFonts w:eastAsia="Times New Roman" w:cstheme="minorHAnsi"/>
          <w:sz w:val="20"/>
          <w:szCs w:val="20"/>
          <w:lang w:eastAsia="en-GB"/>
        </w:rPr>
        <w:t>Attendance improved from 73.8% to 91.1% through targeted family support and relational practice.</w:t>
      </w:r>
    </w:p>
    <w:p w14:paraId="22A6B57F" w14:textId="03BF9EAA" w:rsidR="000D4BBB" w:rsidRDefault="000D4BBB" w:rsidP="004B238D">
      <w:pPr>
        <w:pStyle w:val="ListParagraph"/>
        <w:numPr>
          <w:ilvl w:val="0"/>
          <w:numId w:val="10"/>
        </w:numPr>
        <w:spacing w:before="100" w:beforeAutospacing="1" w:after="100" w:afterAutospacing="1" w:line="240" w:lineRule="auto"/>
        <w:rPr>
          <w:rFonts w:eastAsia="Times New Roman" w:cstheme="minorHAnsi"/>
          <w:sz w:val="20"/>
          <w:szCs w:val="20"/>
          <w:lang w:eastAsia="en-GB"/>
        </w:rPr>
      </w:pPr>
      <w:r w:rsidRPr="002B43F7">
        <w:rPr>
          <w:rFonts w:eastAsia="Times New Roman" w:cstheme="minorHAnsi"/>
          <w:sz w:val="20"/>
          <w:szCs w:val="20"/>
          <w:lang w:eastAsia="en-GB"/>
        </w:rPr>
        <w:t>Children receiving SEND interventions consistently achieved outcomes above local and national comparative measures.</w:t>
      </w:r>
    </w:p>
    <w:p w14:paraId="6936933B" w14:textId="7671A05D" w:rsidR="00D15D82" w:rsidRDefault="00D15D82" w:rsidP="00D15D82">
      <w:pPr>
        <w:spacing w:before="100" w:beforeAutospacing="1" w:after="100" w:afterAutospacing="1" w:line="240" w:lineRule="auto"/>
        <w:rPr>
          <w:rFonts w:eastAsia="Times New Roman" w:cstheme="minorHAnsi"/>
          <w:sz w:val="20"/>
          <w:szCs w:val="20"/>
          <w:lang w:eastAsia="en-GB"/>
        </w:rPr>
      </w:pPr>
      <w:r>
        <w:rPr>
          <w:rFonts w:eastAsia="Times New Roman" w:cstheme="minorHAnsi"/>
          <w:noProof/>
          <w:sz w:val="20"/>
          <w:szCs w:val="20"/>
          <w:lang w:eastAsia="en-GB"/>
        </w:rPr>
        <w:drawing>
          <wp:inline distT="0" distB="0" distL="0" distR="0" wp14:anchorId="00220CB2" wp14:editId="08815A64">
            <wp:extent cx="5731510" cy="3825240"/>
            <wp:effectExtent l="0" t="0" r="2540"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1510" cy="3825240"/>
                    </a:xfrm>
                    <a:prstGeom prst="rect">
                      <a:avLst/>
                    </a:prstGeom>
                  </pic:spPr>
                </pic:pic>
              </a:graphicData>
            </a:graphic>
          </wp:inline>
        </w:drawing>
      </w:r>
    </w:p>
    <w:p w14:paraId="54900E36" w14:textId="77777777" w:rsidR="000D4BBB" w:rsidRPr="00FB25F0" w:rsidRDefault="009C54DA" w:rsidP="000D4BBB">
      <w:pPr>
        <w:spacing w:after="0" w:line="240" w:lineRule="auto"/>
        <w:rPr>
          <w:rFonts w:eastAsia="Times New Roman" w:cstheme="minorHAnsi"/>
          <w:sz w:val="20"/>
          <w:szCs w:val="20"/>
          <w:lang w:eastAsia="en-GB"/>
        </w:rPr>
      </w:pPr>
      <w:r>
        <w:rPr>
          <w:rFonts w:eastAsia="Times New Roman" w:cstheme="minorHAnsi"/>
          <w:sz w:val="20"/>
          <w:szCs w:val="20"/>
          <w:lang w:eastAsia="en-GB"/>
        </w:rPr>
        <w:pict w14:anchorId="031DBC55">
          <v:rect id="_x0000_i1027" style="width:0;height:1.5pt" o:hralign="center" o:hrstd="t" o:hr="t" fillcolor="#a0a0a0" stroked="f"/>
        </w:pict>
      </w:r>
    </w:p>
    <w:p w14:paraId="357E20EF" w14:textId="77777777" w:rsidR="000D4BBB" w:rsidRPr="00FB25F0" w:rsidRDefault="000D4BBB" w:rsidP="004B238D">
      <w:pPr>
        <w:pStyle w:val="ListParagraph"/>
        <w:numPr>
          <w:ilvl w:val="0"/>
          <w:numId w:val="2"/>
        </w:numPr>
        <w:spacing w:before="100" w:beforeAutospacing="1" w:after="100" w:afterAutospacing="1" w:line="240" w:lineRule="auto"/>
        <w:outlineLvl w:val="0"/>
        <w:rPr>
          <w:rFonts w:eastAsia="Times New Roman" w:cstheme="minorHAnsi"/>
          <w:b/>
          <w:bCs/>
          <w:kern w:val="36"/>
          <w:sz w:val="20"/>
          <w:szCs w:val="20"/>
          <w:lang w:eastAsia="en-GB"/>
        </w:rPr>
      </w:pPr>
      <w:r w:rsidRPr="00FB25F0">
        <w:rPr>
          <w:rFonts w:eastAsia="Times New Roman" w:cstheme="minorHAnsi"/>
          <w:b/>
          <w:bCs/>
          <w:kern w:val="36"/>
          <w:sz w:val="20"/>
          <w:szCs w:val="20"/>
          <w:lang w:eastAsia="en-GB"/>
        </w:rPr>
        <w:t>Identification and Assessment of SEND</w:t>
      </w:r>
    </w:p>
    <w:p w14:paraId="42C23935" w14:textId="77777777" w:rsidR="000D4BBB" w:rsidRPr="00FB25F0" w:rsidRDefault="000D4BBB" w:rsidP="000D4BBB">
      <w:pPr>
        <w:spacing w:before="100" w:beforeAutospacing="1" w:after="100" w:afterAutospacing="1" w:line="240" w:lineRule="auto"/>
        <w:rPr>
          <w:rFonts w:eastAsia="Times New Roman" w:cstheme="minorHAnsi"/>
          <w:sz w:val="20"/>
          <w:szCs w:val="20"/>
          <w:lang w:eastAsia="en-GB"/>
        </w:rPr>
      </w:pPr>
      <w:r w:rsidRPr="00FB25F0">
        <w:rPr>
          <w:rFonts w:eastAsia="Times New Roman" w:cstheme="minorHAnsi"/>
          <w:sz w:val="20"/>
          <w:szCs w:val="20"/>
          <w:lang w:eastAsia="en-GB"/>
        </w:rPr>
        <w:t>The school has established a clear and structured approach to identifying pupils with additional needs through the graduated approach outlined in the SEND Code of Practice.</w:t>
      </w:r>
    </w:p>
    <w:p w14:paraId="30196B90" w14:textId="77777777" w:rsidR="000D4BBB" w:rsidRPr="00FB25F0" w:rsidRDefault="000D4BBB" w:rsidP="000D4BBB">
      <w:pPr>
        <w:spacing w:before="100" w:beforeAutospacing="1" w:after="100" w:afterAutospacing="1" w:line="240" w:lineRule="auto"/>
        <w:rPr>
          <w:rFonts w:eastAsia="Times New Roman" w:cstheme="minorHAnsi"/>
          <w:sz w:val="20"/>
          <w:szCs w:val="20"/>
          <w:lang w:eastAsia="en-GB"/>
        </w:rPr>
      </w:pPr>
      <w:r w:rsidRPr="00FB25F0">
        <w:rPr>
          <w:rFonts w:eastAsia="Times New Roman" w:cstheme="minorHAnsi"/>
          <w:sz w:val="20"/>
          <w:szCs w:val="20"/>
          <w:lang w:eastAsia="en-GB"/>
        </w:rPr>
        <w:t>Children’s needs are identified through:</w:t>
      </w:r>
    </w:p>
    <w:p w14:paraId="5A404DD3" w14:textId="77777777" w:rsidR="000D4BBB" w:rsidRPr="002B43F7" w:rsidRDefault="000D4BBB" w:rsidP="004B238D">
      <w:pPr>
        <w:pStyle w:val="ListParagraph"/>
        <w:numPr>
          <w:ilvl w:val="0"/>
          <w:numId w:val="11"/>
        </w:numPr>
        <w:spacing w:before="100" w:beforeAutospacing="1" w:after="100" w:afterAutospacing="1" w:line="240" w:lineRule="auto"/>
        <w:rPr>
          <w:rFonts w:eastAsia="Times New Roman" w:cstheme="minorHAnsi"/>
          <w:sz w:val="20"/>
          <w:szCs w:val="20"/>
          <w:lang w:eastAsia="en-GB"/>
        </w:rPr>
      </w:pPr>
      <w:r w:rsidRPr="002B43F7">
        <w:rPr>
          <w:rFonts w:eastAsia="Times New Roman" w:cstheme="minorHAnsi"/>
          <w:sz w:val="20"/>
          <w:szCs w:val="20"/>
          <w:lang w:eastAsia="en-GB"/>
        </w:rPr>
        <w:t>Observations and developmental tracking.</w:t>
      </w:r>
    </w:p>
    <w:p w14:paraId="6FF681AC" w14:textId="77777777" w:rsidR="000D4BBB" w:rsidRPr="002B43F7" w:rsidRDefault="000D4BBB" w:rsidP="004B238D">
      <w:pPr>
        <w:pStyle w:val="ListParagraph"/>
        <w:numPr>
          <w:ilvl w:val="0"/>
          <w:numId w:val="11"/>
        </w:numPr>
        <w:spacing w:before="100" w:beforeAutospacing="1" w:after="100" w:afterAutospacing="1" w:line="240" w:lineRule="auto"/>
        <w:rPr>
          <w:rFonts w:eastAsia="Times New Roman" w:cstheme="minorHAnsi"/>
          <w:sz w:val="20"/>
          <w:szCs w:val="20"/>
          <w:lang w:eastAsia="en-GB"/>
        </w:rPr>
      </w:pPr>
      <w:r w:rsidRPr="002B43F7">
        <w:rPr>
          <w:rFonts w:eastAsia="Times New Roman" w:cstheme="minorHAnsi"/>
          <w:sz w:val="20"/>
          <w:szCs w:val="20"/>
          <w:lang w:eastAsia="en-GB"/>
        </w:rPr>
        <w:t>Baseline assessments.</w:t>
      </w:r>
    </w:p>
    <w:p w14:paraId="5ED9A482" w14:textId="77777777" w:rsidR="000D4BBB" w:rsidRPr="002B43F7" w:rsidRDefault="000D4BBB" w:rsidP="004B238D">
      <w:pPr>
        <w:pStyle w:val="ListParagraph"/>
        <w:numPr>
          <w:ilvl w:val="0"/>
          <w:numId w:val="11"/>
        </w:numPr>
        <w:spacing w:before="100" w:beforeAutospacing="1" w:after="100" w:afterAutospacing="1" w:line="240" w:lineRule="auto"/>
        <w:rPr>
          <w:rFonts w:eastAsia="Times New Roman" w:cstheme="minorHAnsi"/>
          <w:sz w:val="20"/>
          <w:szCs w:val="20"/>
          <w:lang w:eastAsia="en-GB"/>
        </w:rPr>
      </w:pPr>
      <w:r w:rsidRPr="002B43F7">
        <w:rPr>
          <w:rFonts w:eastAsia="Times New Roman" w:cstheme="minorHAnsi"/>
          <w:sz w:val="20"/>
          <w:szCs w:val="20"/>
          <w:lang w:eastAsia="en-GB"/>
        </w:rPr>
        <w:t>Speech and language screening.</w:t>
      </w:r>
    </w:p>
    <w:p w14:paraId="5E890756" w14:textId="77777777" w:rsidR="000D4BBB" w:rsidRPr="002B43F7" w:rsidRDefault="000D4BBB" w:rsidP="004B238D">
      <w:pPr>
        <w:pStyle w:val="ListParagraph"/>
        <w:numPr>
          <w:ilvl w:val="0"/>
          <w:numId w:val="11"/>
        </w:numPr>
        <w:spacing w:before="100" w:beforeAutospacing="1" w:after="100" w:afterAutospacing="1" w:line="240" w:lineRule="auto"/>
        <w:rPr>
          <w:rFonts w:eastAsia="Times New Roman" w:cstheme="minorHAnsi"/>
          <w:sz w:val="20"/>
          <w:szCs w:val="20"/>
          <w:lang w:eastAsia="en-GB"/>
        </w:rPr>
      </w:pPr>
      <w:r w:rsidRPr="002B43F7">
        <w:rPr>
          <w:rFonts w:eastAsia="Times New Roman" w:cstheme="minorHAnsi"/>
          <w:sz w:val="20"/>
          <w:szCs w:val="20"/>
          <w:lang w:eastAsia="en-GB"/>
        </w:rPr>
        <w:t>Progress reviews.</w:t>
      </w:r>
    </w:p>
    <w:p w14:paraId="49EB4E9A" w14:textId="77777777" w:rsidR="000D4BBB" w:rsidRPr="002B43F7" w:rsidRDefault="000D4BBB" w:rsidP="004B238D">
      <w:pPr>
        <w:pStyle w:val="ListParagraph"/>
        <w:numPr>
          <w:ilvl w:val="0"/>
          <w:numId w:val="11"/>
        </w:numPr>
        <w:spacing w:before="100" w:beforeAutospacing="1" w:after="100" w:afterAutospacing="1" w:line="240" w:lineRule="auto"/>
        <w:rPr>
          <w:rFonts w:eastAsia="Times New Roman" w:cstheme="minorHAnsi"/>
          <w:sz w:val="20"/>
          <w:szCs w:val="20"/>
          <w:lang w:eastAsia="en-GB"/>
        </w:rPr>
      </w:pPr>
      <w:r w:rsidRPr="002B43F7">
        <w:rPr>
          <w:rFonts w:eastAsia="Times New Roman" w:cstheme="minorHAnsi"/>
          <w:sz w:val="20"/>
          <w:szCs w:val="20"/>
          <w:lang w:eastAsia="en-GB"/>
        </w:rPr>
        <w:t>Wellbeing and emotional development monitoring.</w:t>
      </w:r>
    </w:p>
    <w:p w14:paraId="6333340C" w14:textId="77777777" w:rsidR="000D4BBB" w:rsidRPr="002B43F7" w:rsidRDefault="000D4BBB" w:rsidP="004B238D">
      <w:pPr>
        <w:pStyle w:val="ListParagraph"/>
        <w:numPr>
          <w:ilvl w:val="0"/>
          <w:numId w:val="11"/>
        </w:numPr>
        <w:spacing w:before="100" w:beforeAutospacing="1" w:after="100" w:afterAutospacing="1" w:line="240" w:lineRule="auto"/>
        <w:rPr>
          <w:rFonts w:eastAsia="Times New Roman" w:cstheme="minorHAnsi"/>
          <w:sz w:val="20"/>
          <w:szCs w:val="20"/>
          <w:lang w:eastAsia="en-GB"/>
        </w:rPr>
      </w:pPr>
      <w:r w:rsidRPr="002B43F7">
        <w:rPr>
          <w:rFonts w:eastAsia="Times New Roman" w:cstheme="minorHAnsi"/>
          <w:sz w:val="20"/>
          <w:szCs w:val="20"/>
          <w:lang w:eastAsia="en-GB"/>
        </w:rPr>
        <w:t>Family voice and parental discussion.</w:t>
      </w:r>
    </w:p>
    <w:p w14:paraId="3E60A2DA" w14:textId="77777777" w:rsidR="000D4BBB" w:rsidRPr="002B43F7" w:rsidRDefault="000D4BBB" w:rsidP="004B238D">
      <w:pPr>
        <w:pStyle w:val="ListParagraph"/>
        <w:numPr>
          <w:ilvl w:val="0"/>
          <w:numId w:val="11"/>
        </w:numPr>
        <w:spacing w:before="100" w:beforeAutospacing="1" w:after="100" w:afterAutospacing="1" w:line="240" w:lineRule="auto"/>
        <w:rPr>
          <w:rFonts w:eastAsia="Times New Roman" w:cstheme="minorHAnsi"/>
          <w:sz w:val="20"/>
          <w:szCs w:val="20"/>
          <w:lang w:eastAsia="en-GB"/>
        </w:rPr>
      </w:pPr>
      <w:r w:rsidRPr="002B43F7">
        <w:rPr>
          <w:rFonts w:eastAsia="Times New Roman" w:cstheme="minorHAnsi"/>
          <w:sz w:val="20"/>
          <w:szCs w:val="20"/>
          <w:lang w:eastAsia="en-GB"/>
        </w:rPr>
        <w:t>Multi-agency assessment.</w:t>
      </w:r>
    </w:p>
    <w:p w14:paraId="1C544DA7" w14:textId="65755C2F" w:rsidR="000D4BBB" w:rsidRDefault="000D4BBB" w:rsidP="004B238D">
      <w:pPr>
        <w:pStyle w:val="ListParagraph"/>
        <w:numPr>
          <w:ilvl w:val="0"/>
          <w:numId w:val="11"/>
        </w:numPr>
        <w:spacing w:before="100" w:beforeAutospacing="1" w:after="100" w:afterAutospacing="1" w:line="240" w:lineRule="auto"/>
        <w:rPr>
          <w:rFonts w:eastAsia="Times New Roman" w:cstheme="minorHAnsi"/>
          <w:sz w:val="20"/>
          <w:szCs w:val="20"/>
          <w:lang w:eastAsia="en-GB"/>
        </w:rPr>
      </w:pPr>
      <w:r w:rsidRPr="002B43F7">
        <w:rPr>
          <w:rFonts w:eastAsia="Times New Roman" w:cstheme="minorHAnsi"/>
          <w:sz w:val="20"/>
          <w:szCs w:val="20"/>
          <w:lang w:eastAsia="en-GB"/>
        </w:rPr>
        <w:t>Early Help and safeguarding processes where appropriate.</w:t>
      </w:r>
    </w:p>
    <w:p w14:paraId="625E5735" w14:textId="4D281C12" w:rsidR="00D15D82" w:rsidRDefault="00D15D82" w:rsidP="00D15D82">
      <w:pPr>
        <w:spacing w:before="100" w:beforeAutospacing="1" w:after="100" w:afterAutospacing="1" w:line="240" w:lineRule="auto"/>
        <w:rPr>
          <w:rFonts w:eastAsia="Times New Roman" w:cstheme="minorHAnsi"/>
          <w:sz w:val="20"/>
          <w:szCs w:val="20"/>
          <w:lang w:eastAsia="en-GB"/>
        </w:rPr>
      </w:pPr>
    </w:p>
    <w:p w14:paraId="16C9C425" w14:textId="77777777" w:rsidR="00D15D82" w:rsidRPr="00D15D82" w:rsidRDefault="00D15D82" w:rsidP="00D15D82">
      <w:pPr>
        <w:spacing w:before="100" w:beforeAutospacing="1" w:after="100" w:afterAutospacing="1" w:line="240" w:lineRule="auto"/>
        <w:rPr>
          <w:rFonts w:eastAsia="Times New Roman" w:cstheme="minorHAnsi"/>
          <w:sz w:val="20"/>
          <w:szCs w:val="20"/>
          <w:lang w:eastAsia="en-GB"/>
        </w:rPr>
      </w:pPr>
    </w:p>
    <w:p w14:paraId="6933CBF1" w14:textId="77777777" w:rsidR="000D4BBB" w:rsidRPr="00FB25F0" w:rsidRDefault="000D4BBB" w:rsidP="000D4BBB">
      <w:pPr>
        <w:spacing w:before="100" w:beforeAutospacing="1" w:after="100" w:afterAutospacing="1" w:line="240" w:lineRule="auto"/>
        <w:rPr>
          <w:rFonts w:eastAsia="Times New Roman" w:cstheme="minorHAnsi"/>
          <w:sz w:val="20"/>
          <w:szCs w:val="20"/>
          <w:lang w:eastAsia="en-GB"/>
        </w:rPr>
      </w:pPr>
      <w:r w:rsidRPr="00FB25F0">
        <w:rPr>
          <w:rFonts w:eastAsia="Times New Roman" w:cstheme="minorHAnsi"/>
          <w:sz w:val="20"/>
          <w:szCs w:val="20"/>
          <w:lang w:eastAsia="en-GB"/>
        </w:rPr>
        <w:lastRenderedPageBreak/>
        <w:t>A Record of Concern (ROC) system has been introduced to:</w:t>
      </w:r>
    </w:p>
    <w:p w14:paraId="0323D94F" w14:textId="77777777" w:rsidR="000D4BBB" w:rsidRPr="002B43F7" w:rsidRDefault="000D4BBB" w:rsidP="004B238D">
      <w:pPr>
        <w:pStyle w:val="ListParagraph"/>
        <w:numPr>
          <w:ilvl w:val="0"/>
          <w:numId w:val="12"/>
        </w:numPr>
        <w:spacing w:before="100" w:beforeAutospacing="1" w:after="100" w:afterAutospacing="1" w:line="240" w:lineRule="auto"/>
        <w:rPr>
          <w:rFonts w:eastAsia="Times New Roman" w:cstheme="minorHAnsi"/>
          <w:sz w:val="20"/>
          <w:szCs w:val="20"/>
          <w:lang w:eastAsia="en-GB"/>
        </w:rPr>
      </w:pPr>
      <w:r w:rsidRPr="002B43F7">
        <w:rPr>
          <w:rFonts w:eastAsia="Times New Roman" w:cstheme="minorHAnsi"/>
          <w:sz w:val="20"/>
          <w:szCs w:val="20"/>
          <w:lang w:eastAsia="en-GB"/>
        </w:rPr>
        <w:t>Standardise identification procedures.</w:t>
      </w:r>
    </w:p>
    <w:p w14:paraId="11546FBD" w14:textId="77777777" w:rsidR="000D4BBB" w:rsidRPr="002B43F7" w:rsidRDefault="000D4BBB" w:rsidP="004B238D">
      <w:pPr>
        <w:pStyle w:val="ListParagraph"/>
        <w:numPr>
          <w:ilvl w:val="0"/>
          <w:numId w:val="12"/>
        </w:numPr>
        <w:spacing w:before="100" w:beforeAutospacing="1" w:after="100" w:afterAutospacing="1" w:line="240" w:lineRule="auto"/>
        <w:rPr>
          <w:rFonts w:eastAsia="Times New Roman" w:cstheme="minorHAnsi"/>
          <w:sz w:val="20"/>
          <w:szCs w:val="20"/>
          <w:lang w:eastAsia="en-GB"/>
        </w:rPr>
      </w:pPr>
      <w:r w:rsidRPr="002B43F7">
        <w:rPr>
          <w:rFonts w:eastAsia="Times New Roman" w:cstheme="minorHAnsi"/>
          <w:sz w:val="20"/>
          <w:szCs w:val="20"/>
          <w:lang w:eastAsia="en-GB"/>
        </w:rPr>
        <w:t>Strengthen staff accountability.</w:t>
      </w:r>
    </w:p>
    <w:p w14:paraId="6F4F5670" w14:textId="77777777" w:rsidR="000D4BBB" w:rsidRPr="002B43F7" w:rsidRDefault="000D4BBB" w:rsidP="004B238D">
      <w:pPr>
        <w:pStyle w:val="ListParagraph"/>
        <w:numPr>
          <w:ilvl w:val="0"/>
          <w:numId w:val="12"/>
        </w:numPr>
        <w:spacing w:before="100" w:beforeAutospacing="1" w:after="100" w:afterAutospacing="1" w:line="240" w:lineRule="auto"/>
        <w:rPr>
          <w:rFonts w:eastAsia="Times New Roman" w:cstheme="minorHAnsi"/>
          <w:sz w:val="20"/>
          <w:szCs w:val="20"/>
          <w:lang w:eastAsia="en-GB"/>
        </w:rPr>
      </w:pPr>
      <w:r w:rsidRPr="002B43F7">
        <w:rPr>
          <w:rFonts w:eastAsia="Times New Roman" w:cstheme="minorHAnsi"/>
          <w:sz w:val="20"/>
          <w:szCs w:val="20"/>
          <w:lang w:eastAsia="en-GB"/>
        </w:rPr>
        <w:t>Support early intervention.</w:t>
      </w:r>
    </w:p>
    <w:p w14:paraId="51B4010B" w14:textId="77777777" w:rsidR="000D4BBB" w:rsidRPr="002B43F7" w:rsidRDefault="000D4BBB" w:rsidP="004B238D">
      <w:pPr>
        <w:pStyle w:val="ListParagraph"/>
        <w:numPr>
          <w:ilvl w:val="0"/>
          <w:numId w:val="12"/>
        </w:numPr>
        <w:spacing w:before="100" w:beforeAutospacing="1" w:after="100" w:afterAutospacing="1" w:line="240" w:lineRule="auto"/>
        <w:rPr>
          <w:rFonts w:eastAsia="Times New Roman" w:cstheme="minorHAnsi"/>
          <w:sz w:val="20"/>
          <w:szCs w:val="20"/>
          <w:lang w:eastAsia="en-GB"/>
        </w:rPr>
      </w:pPr>
      <w:r w:rsidRPr="002B43F7">
        <w:rPr>
          <w:rFonts w:eastAsia="Times New Roman" w:cstheme="minorHAnsi"/>
          <w:sz w:val="20"/>
          <w:szCs w:val="20"/>
          <w:lang w:eastAsia="en-GB"/>
        </w:rPr>
        <w:t>Ensure Quality First Teaching strategies are implemented before formal intervention.</w:t>
      </w:r>
    </w:p>
    <w:p w14:paraId="0198F4AB" w14:textId="77777777" w:rsidR="000D4BBB" w:rsidRPr="00FB25F0" w:rsidRDefault="000D4BBB" w:rsidP="000D4BBB">
      <w:pPr>
        <w:spacing w:before="100" w:beforeAutospacing="1" w:after="100" w:afterAutospacing="1" w:line="240" w:lineRule="auto"/>
        <w:rPr>
          <w:rFonts w:eastAsia="Times New Roman" w:cstheme="minorHAnsi"/>
          <w:sz w:val="20"/>
          <w:szCs w:val="20"/>
          <w:lang w:eastAsia="en-GB"/>
        </w:rPr>
      </w:pPr>
      <w:r w:rsidRPr="00FB25F0">
        <w:rPr>
          <w:rFonts w:eastAsia="Times New Roman" w:cstheme="minorHAnsi"/>
          <w:sz w:val="20"/>
          <w:szCs w:val="20"/>
          <w:lang w:eastAsia="en-GB"/>
        </w:rPr>
        <w:t>Targeted professional development has improved staff confidence in recognising SEND, particularly social, emotional and mental health needs.</w:t>
      </w:r>
    </w:p>
    <w:p w14:paraId="63EEE649" w14:textId="77777777" w:rsidR="000D4BBB" w:rsidRPr="00FB25F0" w:rsidRDefault="000D4BBB" w:rsidP="000D4BBB">
      <w:pPr>
        <w:spacing w:before="100" w:beforeAutospacing="1" w:after="100" w:afterAutospacing="1" w:line="240" w:lineRule="auto"/>
        <w:rPr>
          <w:rFonts w:eastAsia="Times New Roman" w:cstheme="minorHAnsi"/>
          <w:sz w:val="20"/>
          <w:szCs w:val="20"/>
          <w:lang w:eastAsia="en-GB"/>
        </w:rPr>
      </w:pPr>
      <w:r w:rsidRPr="00FB25F0">
        <w:rPr>
          <w:rFonts w:eastAsia="Times New Roman" w:cstheme="minorHAnsi"/>
          <w:sz w:val="20"/>
          <w:szCs w:val="20"/>
          <w:lang w:eastAsia="en-GB"/>
        </w:rPr>
        <w:t>The setting demonstrates particular strength in:</w:t>
      </w:r>
    </w:p>
    <w:p w14:paraId="5F057821" w14:textId="77777777" w:rsidR="000D4BBB" w:rsidRPr="002B43F7" w:rsidRDefault="000D4BBB" w:rsidP="004B238D">
      <w:pPr>
        <w:pStyle w:val="ListParagraph"/>
        <w:numPr>
          <w:ilvl w:val="0"/>
          <w:numId w:val="13"/>
        </w:numPr>
        <w:spacing w:before="100" w:beforeAutospacing="1" w:after="100" w:afterAutospacing="1" w:line="240" w:lineRule="auto"/>
        <w:rPr>
          <w:rFonts w:eastAsia="Times New Roman" w:cstheme="minorHAnsi"/>
          <w:sz w:val="20"/>
          <w:szCs w:val="20"/>
          <w:lang w:eastAsia="en-GB"/>
        </w:rPr>
      </w:pPr>
      <w:r w:rsidRPr="002B43F7">
        <w:rPr>
          <w:rFonts w:eastAsia="Times New Roman" w:cstheme="minorHAnsi"/>
          <w:sz w:val="20"/>
          <w:szCs w:val="20"/>
          <w:lang w:eastAsia="en-GB"/>
        </w:rPr>
        <w:t>Early identification within Early Years.</w:t>
      </w:r>
    </w:p>
    <w:p w14:paraId="6FDE67B9" w14:textId="77777777" w:rsidR="000D4BBB" w:rsidRPr="002B43F7" w:rsidRDefault="000D4BBB" w:rsidP="004B238D">
      <w:pPr>
        <w:pStyle w:val="ListParagraph"/>
        <w:numPr>
          <w:ilvl w:val="0"/>
          <w:numId w:val="13"/>
        </w:numPr>
        <w:spacing w:before="100" w:beforeAutospacing="1" w:after="100" w:afterAutospacing="1" w:line="240" w:lineRule="auto"/>
        <w:rPr>
          <w:rFonts w:eastAsia="Times New Roman" w:cstheme="minorHAnsi"/>
          <w:sz w:val="20"/>
          <w:szCs w:val="20"/>
          <w:lang w:eastAsia="en-GB"/>
        </w:rPr>
      </w:pPr>
      <w:r w:rsidRPr="002B43F7">
        <w:rPr>
          <w:rFonts w:eastAsia="Times New Roman" w:cstheme="minorHAnsi"/>
          <w:sz w:val="20"/>
          <w:szCs w:val="20"/>
          <w:lang w:eastAsia="en-GB"/>
        </w:rPr>
        <w:t>Swift referral processes.</w:t>
      </w:r>
    </w:p>
    <w:p w14:paraId="423E06F6" w14:textId="77777777" w:rsidR="000D4BBB" w:rsidRPr="002B43F7" w:rsidRDefault="000D4BBB" w:rsidP="004B238D">
      <w:pPr>
        <w:pStyle w:val="ListParagraph"/>
        <w:numPr>
          <w:ilvl w:val="0"/>
          <w:numId w:val="13"/>
        </w:numPr>
        <w:spacing w:before="100" w:beforeAutospacing="1" w:after="100" w:afterAutospacing="1" w:line="240" w:lineRule="auto"/>
        <w:rPr>
          <w:rFonts w:eastAsia="Times New Roman" w:cstheme="minorHAnsi"/>
          <w:sz w:val="20"/>
          <w:szCs w:val="20"/>
          <w:lang w:eastAsia="en-GB"/>
        </w:rPr>
      </w:pPr>
      <w:r w:rsidRPr="002B43F7">
        <w:rPr>
          <w:rFonts w:eastAsia="Times New Roman" w:cstheme="minorHAnsi"/>
          <w:sz w:val="20"/>
          <w:szCs w:val="20"/>
          <w:lang w:eastAsia="en-GB"/>
        </w:rPr>
        <w:t>Multi-agency collaboration.</w:t>
      </w:r>
    </w:p>
    <w:p w14:paraId="609DF4CA" w14:textId="77777777" w:rsidR="000D4BBB" w:rsidRPr="002B43F7" w:rsidRDefault="000D4BBB" w:rsidP="004B238D">
      <w:pPr>
        <w:pStyle w:val="ListParagraph"/>
        <w:numPr>
          <w:ilvl w:val="0"/>
          <w:numId w:val="13"/>
        </w:numPr>
        <w:spacing w:before="100" w:beforeAutospacing="1" w:after="100" w:afterAutospacing="1" w:line="240" w:lineRule="auto"/>
        <w:rPr>
          <w:rFonts w:eastAsia="Times New Roman" w:cstheme="minorHAnsi"/>
          <w:sz w:val="20"/>
          <w:szCs w:val="20"/>
          <w:lang w:eastAsia="en-GB"/>
        </w:rPr>
      </w:pPr>
      <w:r w:rsidRPr="002B43F7">
        <w:rPr>
          <w:rFonts w:eastAsia="Times New Roman" w:cstheme="minorHAnsi"/>
          <w:sz w:val="20"/>
          <w:szCs w:val="20"/>
          <w:lang w:eastAsia="en-GB"/>
        </w:rPr>
        <w:t>Timely intervention.</w:t>
      </w:r>
    </w:p>
    <w:p w14:paraId="26C4D907" w14:textId="77777777" w:rsidR="000D4BBB" w:rsidRPr="00FB25F0" w:rsidRDefault="000D4BBB" w:rsidP="000D4BBB">
      <w:pPr>
        <w:spacing w:before="100" w:beforeAutospacing="1" w:after="100" w:afterAutospacing="1" w:line="240" w:lineRule="auto"/>
        <w:rPr>
          <w:rFonts w:eastAsia="Times New Roman" w:cstheme="minorHAnsi"/>
          <w:sz w:val="20"/>
          <w:szCs w:val="20"/>
          <w:lang w:eastAsia="en-GB"/>
        </w:rPr>
      </w:pPr>
      <w:r w:rsidRPr="00FB25F0">
        <w:rPr>
          <w:rFonts w:eastAsia="Times New Roman" w:cstheme="minorHAnsi"/>
          <w:sz w:val="20"/>
          <w:szCs w:val="20"/>
          <w:lang w:eastAsia="en-GB"/>
        </w:rPr>
        <w:t>Children requiring additional support receive individualised planning and targeted intervention through the graduated approach:</w:t>
      </w:r>
    </w:p>
    <w:p w14:paraId="68C6ADBE" w14:textId="77777777" w:rsidR="000D4BBB" w:rsidRPr="00FB25F0" w:rsidRDefault="000D4BBB" w:rsidP="004B238D">
      <w:pPr>
        <w:numPr>
          <w:ilvl w:val="0"/>
          <w:numId w:val="1"/>
        </w:numPr>
        <w:spacing w:before="100" w:beforeAutospacing="1" w:after="100" w:afterAutospacing="1" w:line="240" w:lineRule="auto"/>
        <w:rPr>
          <w:rFonts w:eastAsia="Times New Roman" w:cstheme="minorHAnsi"/>
          <w:sz w:val="20"/>
          <w:szCs w:val="20"/>
          <w:lang w:eastAsia="en-GB"/>
        </w:rPr>
      </w:pPr>
      <w:r w:rsidRPr="00FB25F0">
        <w:rPr>
          <w:rFonts w:eastAsia="Times New Roman" w:cstheme="minorHAnsi"/>
          <w:sz w:val="20"/>
          <w:szCs w:val="20"/>
          <w:lang w:eastAsia="en-GB"/>
        </w:rPr>
        <w:t>Assess</w:t>
      </w:r>
    </w:p>
    <w:p w14:paraId="290447D0" w14:textId="77777777" w:rsidR="000D4BBB" w:rsidRPr="00FB25F0" w:rsidRDefault="000D4BBB" w:rsidP="004B238D">
      <w:pPr>
        <w:numPr>
          <w:ilvl w:val="0"/>
          <w:numId w:val="1"/>
        </w:numPr>
        <w:spacing w:before="100" w:beforeAutospacing="1" w:after="100" w:afterAutospacing="1" w:line="240" w:lineRule="auto"/>
        <w:rPr>
          <w:rFonts w:eastAsia="Times New Roman" w:cstheme="minorHAnsi"/>
          <w:sz w:val="20"/>
          <w:szCs w:val="20"/>
          <w:lang w:eastAsia="en-GB"/>
        </w:rPr>
      </w:pPr>
      <w:r w:rsidRPr="00FB25F0">
        <w:rPr>
          <w:rFonts w:eastAsia="Times New Roman" w:cstheme="minorHAnsi"/>
          <w:sz w:val="20"/>
          <w:szCs w:val="20"/>
          <w:lang w:eastAsia="en-GB"/>
        </w:rPr>
        <w:t>Plan</w:t>
      </w:r>
    </w:p>
    <w:p w14:paraId="2443BEB8" w14:textId="77777777" w:rsidR="000D4BBB" w:rsidRPr="00FB25F0" w:rsidRDefault="000D4BBB" w:rsidP="004B238D">
      <w:pPr>
        <w:numPr>
          <w:ilvl w:val="0"/>
          <w:numId w:val="1"/>
        </w:numPr>
        <w:spacing w:before="100" w:beforeAutospacing="1" w:after="100" w:afterAutospacing="1" w:line="240" w:lineRule="auto"/>
        <w:rPr>
          <w:rFonts w:eastAsia="Times New Roman" w:cstheme="minorHAnsi"/>
          <w:sz w:val="20"/>
          <w:szCs w:val="20"/>
          <w:lang w:eastAsia="en-GB"/>
        </w:rPr>
      </w:pPr>
      <w:r w:rsidRPr="00FB25F0">
        <w:rPr>
          <w:rFonts w:eastAsia="Times New Roman" w:cstheme="minorHAnsi"/>
          <w:sz w:val="20"/>
          <w:szCs w:val="20"/>
          <w:lang w:eastAsia="en-GB"/>
        </w:rPr>
        <w:t>Do</w:t>
      </w:r>
    </w:p>
    <w:p w14:paraId="4EB36E96" w14:textId="3C5B2E76" w:rsidR="00D15D82" w:rsidRPr="00D15D82" w:rsidRDefault="000D4BBB" w:rsidP="00E84976">
      <w:pPr>
        <w:numPr>
          <w:ilvl w:val="0"/>
          <w:numId w:val="1"/>
        </w:numPr>
        <w:spacing w:before="100" w:beforeAutospacing="1" w:after="100" w:afterAutospacing="1" w:line="240" w:lineRule="auto"/>
        <w:rPr>
          <w:rFonts w:eastAsia="Times New Roman" w:cstheme="minorHAnsi"/>
          <w:sz w:val="20"/>
          <w:szCs w:val="20"/>
          <w:lang w:eastAsia="en-GB"/>
        </w:rPr>
      </w:pPr>
      <w:r w:rsidRPr="00D15D82">
        <w:rPr>
          <w:rFonts w:eastAsia="Times New Roman" w:cstheme="minorHAnsi"/>
          <w:sz w:val="20"/>
          <w:szCs w:val="20"/>
          <w:lang w:eastAsia="en-GB"/>
        </w:rPr>
        <w:t>Review</w:t>
      </w:r>
    </w:p>
    <w:p w14:paraId="36DE9A8D" w14:textId="1323C762" w:rsidR="000D4BBB" w:rsidRPr="00FB25F0" w:rsidRDefault="000D4BBB" w:rsidP="00735869">
      <w:pPr>
        <w:spacing w:before="100" w:beforeAutospacing="1" w:after="100" w:afterAutospacing="1" w:line="240" w:lineRule="auto"/>
        <w:rPr>
          <w:rFonts w:eastAsia="Times New Roman" w:cstheme="minorHAnsi"/>
          <w:sz w:val="20"/>
          <w:szCs w:val="20"/>
          <w:lang w:eastAsia="en-GB"/>
        </w:rPr>
      </w:pPr>
      <w:r w:rsidRPr="00FB25F0">
        <w:rPr>
          <w:rFonts w:eastAsia="Times New Roman" w:cstheme="minorHAnsi"/>
          <w:sz w:val="20"/>
          <w:szCs w:val="20"/>
          <w:lang w:eastAsia="en-GB"/>
        </w:rPr>
        <w:t>Families are fully involved at every stage of planning, review and decision-making.</w:t>
      </w:r>
    </w:p>
    <w:p w14:paraId="0A3E3BB1" w14:textId="77777777" w:rsidR="00472C3E" w:rsidRDefault="000D4BBB" w:rsidP="000D4BBB">
      <w:pPr>
        <w:spacing w:before="100" w:beforeAutospacing="1" w:after="100" w:afterAutospacing="1" w:line="240" w:lineRule="auto"/>
        <w:rPr>
          <w:rFonts w:eastAsia="Times New Roman" w:cstheme="minorHAnsi"/>
          <w:sz w:val="20"/>
          <w:szCs w:val="20"/>
          <w:lang w:eastAsia="en-GB"/>
        </w:rPr>
      </w:pPr>
      <w:r w:rsidRPr="00FB25F0">
        <w:rPr>
          <w:rFonts w:eastAsia="Times New Roman" w:cstheme="minorHAnsi"/>
          <w:sz w:val="20"/>
          <w:szCs w:val="20"/>
          <w:lang w:eastAsia="en-GB"/>
        </w:rPr>
        <w:t>The school has established a clear and structured approach to identifying pupils with additional needs through the graduated approach outlined in the SEND Code of Practice.</w:t>
      </w:r>
      <w:r w:rsidR="00735869">
        <w:rPr>
          <w:rFonts w:eastAsia="Times New Roman" w:cstheme="minorHAnsi"/>
          <w:sz w:val="20"/>
          <w:szCs w:val="20"/>
          <w:lang w:eastAsia="en-GB"/>
        </w:rPr>
        <w:t xml:space="preserve"> </w:t>
      </w:r>
    </w:p>
    <w:p w14:paraId="68830633" w14:textId="272D2702" w:rsidR="000D4BBB" w:rsidRPr="00FB25F0" w:rsidRDefault="000D4BBB" w:rsidP="000D4BBB">
      <w:pPr>
        <w:spacing w:before="100" w:beforeAutospacing="1" w:after="100" w:afterAutospacing="1" w:line="240" w:lineRule="auto"/>
        <w:rPr>
          <w:rFonts w:eastAsia="Times New Roman" w:cstheme="minorHAnsi"/>
          <w:sz w:val="20"/>
          <w:szCs w:val="20"/>
          <w:lang w:eastAsia="en-GB"/>
        </w:rPr>
      </w:pPr>
      <w:r w:rsidRPr="00FB25F0">
        <w:rPr>
          <w:rFonts w:eastAsia="Times New Roman" w:cstheme="minorHAnsi"/>
          <w:sz w:val="20"/>
          <w:szCs w:val="20"/>
          <w:lang w:eastAsia="en-GB"/>
        </w:rPr>
        <w:t>As a result:</w:t>
      </w:r>
    </w:p>
    <w:p w14:paraId="0591C459" w14:textId="77777777" w:rsidR="000D4BBB" w:rsidRPr="002B43F7" w:rsidRDefault="000D4BBB" w:rsidP="004B238D">
      <w:pPr>
        <w:pStyle w:val="ListParagraph"/>
        <w:numPr>
          <w:ilvl w:val="0"/>
          <w:numId w:val="15"/>
        </w:numPr>
        <w:spacing w:before="100" w:beforeAutospacing="1" w:after="100" w:afterAutospacing="1" w:line="240" w:lineRule="auto"/>
        <w:rPr>
          <w:rFonts w:eastAsia="Times New Roman" w:cstheme="minorHAnsi"/>
          <w:sz w:val="20"/>
          <w:szCs w:val="20"/>
          <w:lang w:eastAsia="en-GB"/>
        </w:rPr>
      </w:pPr>
      <w:r w:rsidRPr="002B43F7">
        <w:rPr>
          <w:rFonts w:eastAsia="Times New Roman" w:cstheme="minorHAnsi"/>
          <w:sz w:val="20"/>
          <w:szCs w:val="20"/>
          <w:lang w:eastAsia="en-GB"/>
        </w:rPr>
        <w:t>The number of pupils with Education, Health and Care Plans (EHCPs) has increased by 32%.</w:t>
      </w:r>
    </w:p>
    <w:p w14:paraId="44263A70" w14:textId="77777777" w:rsidR="000D4BBB" w:rsidRPr="002B43F7" w:rsidRDefault="000D4BBB" w:rsidP="004B238D">
      <w:pPr>
        <w:pStyle w:val="ListParagraph"/>
        <w:numPr>
          <w:ilvl w:val="0"/>
          <w:numId w:val="15"/>
        </w:numPr>
        <w:spacing w:before="100" w:beforeAutospacing="1" w:after="100" w:afterAutospacing="1" w:line="240" w:lineRule="auto"/>
        <w:rPr>
          <w:rFonts w:eastAsia="Times New Roman" w:cstheme="minorHAnsi"/>
          <w:sz w:val="20"/>
          <w:szCs w:val="20"/>
          <w:lang w:eastAsia="en-GB"/>
        </w:rPr>
      </w:pPr>
      <w:r w:rsidRPr="002B43F7">
        <w:rPr>
          <w:rFonts w:eastAsia="Times New Roman" w:cstheme="minorHAnsi"/>
          <w:sz w:val="20"/>
          <w:szCs w:val="20"/>
          <w:lang w:eastAsia="en-GB"/>
        </w:rPr>
        <w:t>The number of pupils receiving SEND Support has increased by 59%.</w:t>
      </w:r>
    </w:p>
    <w:p w14:paraId="099CA5B2" w14:textId="77777777" w:rsidR="000D4BBB" w:rsidRPr="00FB25F0" w:rsidRDefault="000D4BBB" w:rsidP="000D4BBB">
      <w:pPr>
        <w:spacing w:before="100" w:beforeAutospacing="1" w:after="100" w:afterAutospacing="1" w:line="240" w:lineRule="auto"/>
        <w:rPr>
          <w:rFonts w:eastAsia="Times New Roman" w:cstheme="minorHAnsi"/>
          <w:sz w:val="20"/>
          <w:szCs w:val="20"/>
          <w:lang w:eastAsia="en-GB"/>
        </w:rPr>
      </w:pPr>
      <w:r w:rsidRPr="00FB25F0">
        <w:rPr>
          <w:rFonts w:eastAsia="Times New Roman" w:cstheme="minorHAnsi"/>
          <w:sz w:val="20"/>
          <w:szCs w:val="20"/>
          <w:lang w:eastAsia="en-GB"/>
        </w:rPr>
        <w:t>This reflects significantly improved identification systems and earlier recognition of need.</w:t>
      </w:r>
    </w:p>
    <w:p w14:paraId="598D4A52" w14:textId="77777777" w:rsidR="000D4BBB" w:rsidRPr="00FB25F0" w:rsidRDefault="000D4BBB" w:rsidP="000D4BBB">
      <w:pPr>
        <w:spacing w:before="100" w:beforeAutospacing="1" w:after="100" w:afterAutospacing="1" w:line="240" w:lineRule="auto"/>
        <w:rPr>
          <w:rFonts w:eastAsia="Times New Roman" w:cstheme="minorHAnsi"/>
          <w:sz w:val="20"/>
          <w:szCs w:val="20"/>
          <w:lang w:eastAsia="en-GB"/>
        </w:rPr>
      </w:pPr>
      <w:r w:rsidRPr="00FB25F0">
        <w:rPr>
          <w:rFonts w:eastAsia="Times New Roman" w:cstheme="minorHAnsi"/>
          <w:sz w:val="20"/>
          <w:szCs w:val="20"/>
          <w:lang w:eastAsia="en-GB"/>
        </w:rPr>
        <w:t>The school demonstrates particular strength in:</w:t>
      </w:r>
    </w:p>
    <w:p w14:paraId="1C690F85" w14:textId="77777777" w:rsidR="000D4BBB" w:rsidRPr="002B43F7" w:rsidRDefault="000D4BBB" w:rsidP="004B238D">
      <w:pPr>
        <w:pStyle w:val="ListParagraph"/>
        <w:numPr>
          <w:ilvl w:val="0"/>
          <w:numId w:val="16"/>
        </w:numPr>
        <w:spacing w:before="100" w:beforeAutospacing="1" w:after="100" w:afterAutospacing="1" w:line="240" w:lineRule="auto"/>
        <w:rPr>
          <w:rFonts w:eastAsia="Times New Roman" w:cstheme="minorHAnsi"/>
          <w:sz w:val="20"/>
          <w:szCs w:val="20"/>
          <w:lang w:eastAsia="en-GB"/>
        </w:rPr>
      </w:pPr>
      <w:r w:rsidRPr="002B43F7">
        <w:rPr>
          <w:rFonts w:eastAsia="Times New Roman" w:cstheme="minorHAnsi"/>
          <w:sz w:val="20"/>
          <w:szCs w:val="20"/>
          <w:lang w:eastAsia="en-GB"/>
        </w:rPr>
        <w:t>Early identification within Early Years.</w:t>
      </w:r>
    </w:p>
    <w:p w14:paraId="05853218" w14:textId="77777777" w:rsidR="000D4BBB" w:rsidRPr="002B43F7" w:rsidRDefault="000D4BBB" w:rsidP="004B238D">
      <w:pPr>
        <w:pStyle w:val="ListParagraph"/>
        <w:numPr>
          <w:ilvl w:val="0"/>
          <w:numId w:val="16"/>
        </w:numPr>
        <w:spacing w:before="100" w:beforeAutospacing="1" w:after="100" w:afterAutospacing="1" w:line="240" w:lineRule="auto"/>
        <w:rPr>
          <w:rFonts w:eastAsia="Times New Roman" w:cstheme="minorHAnsi"/>
          <w:sz w:val="20"/>
          <w:szCs w:val="20"/>
          <w:lang w:eastAsia="en-GB"/>
        </w:rPr>
      </w:pPr>
      <w:r w:rsidRPr="002B43F7">
        <w:rPr>
          <w:rFonts w:eastAsia="Times New Roman" w:cstheme="minorHAnsi"/>
          <w:sz w:val="20"/>
          <w:szCs w:val="20"/>
          <w:lang w:eastAsia="en-GB"/>
        </w:rPr>
        <w:t>Swift referral processes.</w:t>
      </w:r>
    </w:p>
    <w:p w14:paraId="61DF6EDA" w14:textId="77777777" w:rsidR="000D4BBB" w:rsidRPr="002B43F7" w:rsidRDefault="000D4BBB" w:rsidP="004B238D">
      <w:pPr>
        <w:pStyle w:val="ListParagraph"/>
        <w:numPr>
          <w:ilvl w:val="0"/>
          <w:numId w:val="16"/>
        </w:numPr>
        <w:spacing w:before="100" w:beforeAutospacing="1" w:after="100" w:afterAutospacing="1" w:line="240" w:lineRule="auto"/>
        <w:rPr>
          <w:rFonts w:eastAsia="Times New Roman" w:cstheme="minorHAnsi"/>
          <w:sz w:val="20"/>
          <w:szCs w:val="20"/>
          <w:lang w:eastAsia="en-GB"/>
        </w:rPr>
      </w:pPr>
      <w:r w:rsidRPr="002B43F7">
        <w:rPr>
          <w:rFonts w:eastAsia="Times New Roman" w:cstheme="minorHAnsi"/>
          <w:sz w:val="20"/>
          <w:szCs w:val="20"/>
          <w:lang w:eastAsia="en-GB"/>
        </w:rPr>
        <w:t>Multi-agency collaboration.</w:t>
      </w:r>
    </w:p>
    <w:p w14:paraId="53AC7A82" w14:textId="77777777" w:rsidR="000D4BBB" w:rsidRPr="002B43F7" w:rsidRDefault="000D4BBB" w:rsidP="004B238D">
      <w:pPr>
        <w:pStyle w:val="ListParagraph"/>
        <w:numPr>
          <w:ilvl w:val="0"/>
          <w:numId w:val="16"/>
        </w:numPr>
        <w:spacing w:before="100" w:beforeAutospacing="1" w:after="100" w:afterAutospacing="1" w:line="240" w:lineRule="auto"/>
        <w:rPr>
          <w:rFonts w:eastAsia="Times New Roman" w:cstheme="minorHAnsi"/>
          <w:sz w:val="20"/>
          <w:szCs w:val="20"/>
          <w:lang w:eastAsia="en-GB"/>
        </w:rPr>
      </w:pPr>
      <w:r w:rsidRPr="002B43F7">
        <w:rPr>
          <w:rFonts w:eastAsia="Times New Roman" w:cstheme="minorHAnsi"/>
          <w:sz w:val="20"/>
          <w:szCs w:val="20"/>
          <w:lang w:eastAsia="en-GB"/>
        </w:rPr>
        <w:t>Timely intervention.</w:t>
      </w:r>
    </w:p>
    <w:p w14:paraId="2248F5B0" w14:textId="111233FF" w:rsidR="002B43F7" w:rsidRDefault="000D4BBB" w:rsidP="00FB25F0">
      <w:pPr>
        <w:spacing w:before="100" w:beforeAutospacing="1" w:after="100" w:afterAutospacing="1" w:line="240" w:lineRule="auto"/>
        <w:rPr>
          <w:rFonts w:eastAsia="Times New Roman" w:cstheme="minorHAnsi"/>
          <w:sz w:val="20"/>
          <w:szCs w:val="20"/>
          <w:lang w:eastAsia="en-GB"/>
        </w:rPr>
      </w:pPr>
      <w:r w:rsidRPr="00FB25F0">
        <w:rPr>
          <w:rFonts w:eastAsia="Times New Roman" w:cstheme="minorHAnsi"/>
          <w:sz w:val="20"/>
          <w:szCs w:val="20"/>
          <w:lang w:eastAsia="en-GB"/>
        </w:rPr>
        <w:t>These increases reflect improved identification and earlier recognition of need rather than increased exclusion from universal provision.</w:t>
      </w:r>
    </w:p>
    <w:p w14:paraId="026169EC" w14:textId="77777777" w:rsidR="00D15D82" w:rsidRDefault="00D15D82" w:rsidP="00FB25F0">
      <w:pPr>
        <w:spacing w:before="100" w:beforeAutospacing="1" w:after="100" w:afterAutospacing="1" w:line="240" w:lineRule="auto"/>
        <w:rPr>
          <w:rFonts w:eastAsia="Times New Roman" w:cstheme="minorHAnsi"/>
          <w:sz w:val="20"/>
          <w:szCs w:val="20"/>
          <w:lang w:eastAsia="en-GB"/>
        </w:rPr>
      </w:pPr>
    </w:p>
    <w:p w14:paraId="14DBD5C3" w14:textId="7A45AC30" w:rsidR="000D4BBB" w:rsidRPr="00FB25F0" w:rsidRDefault="009C54DA" w:rsidP="00FB25F0">
      <w:pPr>
        <w:spacing w:before="100" w:beforeAutospacing="1" w:after="100" w:afterAutospacing="1" w:line="240" w:lineRule="auto"/>
        <w:rPr>
          <w:rFonts w:eastAsia="Times New Roman" w:cstheme="minorHAnsi"/>
          <w:sz w:val="20"/>
          <w:szCs w:val="20"/>
          <w:lang w:eastAsia="en-GB"/>
        </w:rPr>
      </w:pPr>
      <w:r>
        <w:rPr>
          <w:rFonts w:eastAsia="Times New Roman" w:cstheme="minorHAnsi"/>
          <w:sz w:val="20"/>
          <w:szCs w:val="20"/>
          <w:lang w:eastAsia="en-GB"/>
        </w:rPr>
        <w:pict w14:anchorId="26CEAE92">
          <v:rect id="_x0000_i1028" style="width:0;height:1.5pt" o:hralign="center" o:hrstd="t" o:hr="t" fillcolor="#a0a0a0" stroked="f"/>
        </w:pict>
      </w:r>
    </w:p>
    <w:p w14:paraId="40141024" w14:textId="5CBC1CB4" w:rsidR="00D15D82" w:rsidRDefault="00D15D82" w:rsidP="00D15D82">
      <w:pPr>
        <w:pStyle w:val="ListParagraph"/>
        <w:spacing w:before="100" w:beforeAutospacing="1" w:after="100" w:afterAutospacing="1" w:line="240" w:lineRule="auto"/>
        <w:outlineLvl w:val="0"/>
        <w:rPr>
          <w:rFonts w:eastAsia="Times New Roman" w:cstheme="minorHAnsi"/>
          <w:b/>
          <w:bCs/>
          <w:kern w:val="36"/>
          <w:sz w:val="20"/>
          <w:szCs w:val="20"/>
          <w:lang w:eastAsia="en-GB"/>
        </w:rPr>
      </w:pPr>
    </w:p>
    <w:p w14:paraId="37A6073F" w14:textId="7770DE44" w:rsidR="00D15D82" w:rsidRDefault="00D15D82" w:rsidP="00D15D82">
      <w:pPr>
        <w:pStyle w:val="ListParagraph"/>
        <w:spacing w:before="100" w:beforeAutospacing="1" w:after="100" w:afterAutospacing="1" w:line="240" w:lineRule="auto"/>
        <w:outlineLvl w:val="0"/>
        <w:rPr>
          <w:rFonts w:eastAsia="Times New Roman" w:cstheme="minorHAnsi"/>
          <w:b/>
          <w:bCs/>
          <w:kern w:val="36"/>
          <w:sz w:val="20"/>
          <w:szCs w:val="20"/>
          <w:lang w:eastAsia="en-GB"/>
        </w:rPr>
      </w:pPr>
    </w:p>
    <w:p w14:paraId="400BC380" w14:textId="77777777" w:rsidR="00D15D82" w:rsidRDefault="00D15D82" w:rsidP="00D15D82">
      <w:pPr>
        <w:pStyle w:val="ListParagraph"/>
        <w:spacing w:before="100" w:beforeAutospacing="1" w:after="100" w:afterAutospacing="1" w:line="240" w:lineRule="auto"/>
        <w:outlineLvl w:val="0"/>
        <w:rPr>
          <w:rFonts w:eastAsia="Times New Roman" w:cstheme="minorHAnsi"/>
          <w:b/>
          <w:bCs/>
          <w:kern w:val="36"/>
          <w:sz w:val="20"/>
          <w:szCs w:val="20"/>
          <w:lang w:eastAsia="en-GB"/>
        </w:rPr>
      </w:pPr>
    </w:p>
    <w:p w14:paraId="50A458B4" w14:textId="6E29439F" w:rsidR="000D4BBB" w:rsidRPr="00FB25F0" w:rsidRDefault="000D4BBB" w:rsidP="004B238D">
      <w:pPr>
        <w:pStyle w:val="ListParagraph"/>
        <w:numPr>
          <w:ilvl w:val="0"/>
          <w:numId w:val="2"/>
        </w:numPr>
        <w:spacing w:before="100" w:beforeAutospacing="1" w:after="100" w:afterAutospacing="1" w:line="240" w:lineRule="auto"/>
        <w:outlineLvl w:val="0"/>
        <w:rPr>
          <w:rFonts w:eastAsia="Times New Roman" w:cstheme="minorHAnsi"/>
          <w:b/>
          <w:bCs/>
          <w:kern w:val="36"/>
          <w:sz w:val="20"/>
          <w:szCs w:val="20"/>
          <w:lang w:eastAsia="en-GB"/>
        </w:rPr>
      </w:pPr>
      <w:r w:rsidRPr="00FB25F0">
        <w:rPr>
          <w:rFonts w:eastAsia="Times New Roman" w:cstheme="minorHAnsi"/>
          <w:b/>
          <w:bCs/>
          <w:kern w:val="36"/>
          <w:sz w:val="20"/>
          <w:szCs w:val="20"/>
          <w:lang w:eastAsia="en-GB"/>
        </w:rPr>
        <w:lastRenderedPageBreak/>
        <w:t>Curriculum, Teaching and Inclusive Practice</w:t>
      </w:r>
    </w:p>
    <w:p w14:paraId="4BEBDA71" w14:textId="77777777" w:rsidR="000D4BBB" w:rsidRPr="00FB25F0" w:rsidRDefault="000D4BBB" w:rsidP="000D4BBB">
      <w:pPr>
        <w:spacing w:before="100" w:beforeAutospacing="1" w:after="100" w:afterAutospacing="1" w:line="240" w:lineRule="auto"/>
        <w:rPr>
          <w:rFonts w:eastAsia="Times New Roman" w:cstheme="minorHAnsi"/>
          <w:sz w:val="20"/>
          <w:szCs w:val="20"/>
          <w:lang w:eastAsia="en-GB"/>
        </w:rPr>
      </w:pPr>
      <w:r w:rsidRPr="00FB25F0">
        <w:rPr>
          <w:rFonts w:eastAsia="Times New Roman" w:cstheme="minorHAnsi"/>
          <w:sz w:val="20"/>
          <w:szCs w:val="20"/>
          <w:lang w:eastAsia="en-GB"/>
        </w:rPr>
        <w:t>The curriculum has been carefully designed to ensure accessibility, ambition and inclusion for all learners. Across the provision, inclusion is embedded within everyday practice.</w:t>
      </w:r>
    </w:p>
    <w:p w14:paraId="3227EDDA" w14:textId="77777777" w:rsidR="000D4BBB" w:rsidRPr="00FB25F0" w:rsidRDefault="000D4BBB" w:rsidP="000D4BBB">
      <w:pPr>
        <w:spacing w:before="100" w:beforeAutospacing="1" w:after="100" w:afterAutospacing="1" w:line="240" w:lineRule="auto"/>
        <w:rPr>
          <w:rFonts w:eastAsia="Times New Roman" w:cstheme="minorHAnsi"/>
          <w:sz w:val="20"/>
          <w:szCs w:val="20"/>
          <w:lang w:eastAsia="en-GB"/>
        </w:rPr>
      </w:pPr>
      <w:r w:rsidRPr="00FB25F0">
        <w:rPr>
          <w:rFonts w:eastAsia="Times New Roman" w:cstheme="minorHAnsi"/>
          <w:sz w:val="20"/>
          <w:szCs w:val="20"/>
          <w:lang w:eastAsia="en-GB"/>
        </w:rPr>
        <w:t>Recent curriculum developments, particularly within English, have significantly strengthened inclusive practice through:</w:t>
      </w:r>
    </w:p>
    <w:p w14:paraId="40DCA501" w14:textId="77777777" w:rsidR="000D4BBB" w:rsidRPr="002B43F7" w:rsidRDefault="000D4BBB" w:rsidP="004B238D">
      <w:pPr>
        <w:pStyle w:val="ListParagraph"/>
        <w:numPr>
          <w:ilvl w:val="0"/>
          <w:numId w:val="17"/>
        </w:numPr>
        <w:spacing w:before="100" w:beforeAutospacing="1" w:after="100" w:afterAutospacing="1" w:line="240" w:lineRule="auto"/>
        <w:rPr>
          <w:rFonts w:eastAsia="Times New Roman" w:cstheme="minorHAnsi"/>
          <w:sz w:val="20"/>
          <w:szCs w:val="20"/>
          <w:lang w:eastAsia="en-GB"/>
        </w:rPr>
      </w:pPr>
      <w:r w:rsidRPr="002B43F7">
        <w:rPr>
          <w:rFonts w:eastAsia="Times New Roman" w:cstheme="minorHAnsi"/>
          <w:sz w:val="20"/>
          <w:szCs w:val="20"/>
          <w:lang w:eastAsia="en-GB"/>
        </w:rPr>
        <w:t>Increased opportunities for processing stories and language.</w:t>
      </w:r>
    </w:p>
    <w:p w14:paraId="6BB2E4E9" w14:textId="77777777" w:rsidR="000D4BBB" w:rsidRPr="002B43F7" w:rsidRDefault="000D4BBB" w:rsidP="004B238D">
      <w:pPr>
        <w:pStyle w:val="ListParagraph"/>
        <w:numPr>
          <w:ilvl w:val="0"/>
          <w:numId w:val="17"/>
        </w:numPr>
        <w:spacing w:before="100" w:beforeAutospacing="1" w:after="100" w:afterAutospacing="1" w:line="240" w:lineRule="auto"/>
        <w:rPr>
          <w:rFonts w:eastAsia="Times New Roman" w:cstheme="minorHAnsi"/>
          <w:sz w:val="20"/>
          <w:szCs w:val="20"/>
          <w:lang w:eastAsia="en-GB"/>
        </w:rPr>
      </w:pPr>
      <w:r w:rsidRPr="002B43F7">
        <w:rPr>
          <w:rFonts w:eastAsia="Times New Roman" w:cstheme="minorHAnsi"/>
          <w:sz w:val="20"/>
          <w:szCs w:val="20"/>
          <w:lang w:eastAsia="en-GB"/>
        </w:rPr>
        <w:t>Greater use of discussion, drama and oral rehearsal.</w:t>
      </w:r>
    </w:p>
    <w:p w14:paraId="4904BEC6" w14:textId="77777777" w:rsidR="000D4BBB" w:rsidRPr="002B43F7" w:rsidRDefault="000D4BBB" w:rsidP="004B238D">
      <w:pPr>
        <w:pStyle w:val="ListParagraph"/>
        <w:numPr>
          <w:ilvl w:val="0"/>
          <w:numId w:val="17"/>
        </w:numPr>
        <w:spacing w:before="100" w:beforeAutospacing="1" w:after="100" w:afterAutospacing="1" w:line="240" w:lineRule="auto"/>
        <w:rPr>
          <w:rFonts w:eastAsia="Times New Roman" w:cstheme="minorHAnsi"/>
          <w:sz w:val="20"/>
          <w:szCs w:val="20"/>
          <w:lang w:eastAsia="en-GB"/>
        </w:rPr>
      </w:pPr>
      <w:r w:rsidRPr="002B43F7">
        <w:rPr>
          <w:rFonts w:eastAsia="Times New Roman" w:cstheme="minorHAnsi"/>
          <w:sz w:val="20"/>
          <w:szCs w:val="20"/>
          <w:lang w:eastAsia="en-GB"/>
        </w:rPr>
        <w:t>Rich visual and sensory stimuli.</w:t>
      </w:r>
    </w:p>
    <w:p w14:paraId="56177CC8" w14:textId="77777777" w:rsidR="000D4BBB" w:rsidRPr="002B43F7" w:rsidRDefault="000D4BBB" w:rsidP="004B238D">
      <w:pPr>
        <w:pStyle w:val="ListParagraph"/>
        <w:numPr>
          <w:ilvl w:val="0"/>
          <w:numId w:val="17"/>
        </w:numPr>
        <w:spacing w:before="100" w:beforeAutospacing="1" w:after="100" w:afterAutospacing="1" w:line="240" w:lineRule="auto"/>
        <w:rPr>
          <w:rFonts w:eastAsia="Times New Roman" w:cstheme="minorHAnsi"/>
          <w:sz w:val="20"/>
          <w:szCs w:val="20"/>
          <w:lang w:eastAsia="en-GB"/>
        </w:rPr>
      </w:pPr>
      <w:r w:rsidRPr="002B43F7">
        <w:rPr>
          <w:rFonts w:eastAsia="Times New Roman" w:cstheme="minorHAnsi"/>
          <w:sz w:val="20"/>
          <w:szCs w:val="20"/>
          <w:lang w:eastAsia="en-GB"/>
        </w:rPr>
        <w:t>Structured opportunities for expressive communication.</w:t>
      </w:r>
    </w:p>
    <w:p w14:paraId="5E1AF01A" w14:textId="77777777" w:rsidR="000D4BBB" w:rsidRPr="002B43F7" w:rsidRDefault="000D4BBB" w:rsidP="004B238D">
      <w:pPr>
        <w:pStyle w:val="ListParagraph"/>
        <w:numPr>
          <w:ilvl w:val="0"/>
          <w:numId w:val="17"/>
        </w:numPr>
        <w:spacing w:before="100" w:beforeAutospacing="1" w:after="100" w:afterAutospacing="1" w:line="240" w:lineRule="auto"/>
        <w:rPr>
          <w:rFonts w:eastAsia="Times New Roman" w:cstheme="minorHAnsi"/>
          <w:sz w:val="20"/>
          <w:szCs w:val="20"/>
          <w:lang w:eastAsia="en-GB"/>
        </w:rPr>
      </w:pPr>
      <w:r w:rsidRPr="002B43F7">
        <w:rPr>
          <w:rFonts w:eastAsia="Times New Roman" w:cstheme="minorHAnsi"/>
          <w:sz w:val="20"/>
          <w:szCs w:val="20"/>
          <w:lang w:eastAsia="en-GB"/>
        </w:rPr>
        <w:t>Flexible and adaptive teaching approaches.</w:t>
      </w:r>
    </w:p>
    <w:p w14:paraId="4A7A016B" w14:textId="77777777" w:rsidR="000D4BBB" w:rsidRPr="00FB25F0" w:rsidRDefault="000D4BBB" w:rsidP="000D4BBB">
      <w:pPr>
        <w:spacing w:before="100" w:beforeAutospacing="1" w:after="100" w:afterAutospacing="1" w:line="240" w:lineRule="auto"/>
        <w:rPr>
          <w:rFonts w:eastAsia="Times New Roman" w:cstheme="minorHAnsi"/>
          <w:sz w:val="20"/>
          <w:szCs w:val="20"/>
          <w:lang w:eastAsia="en-GB"/>
        </w:rPr>
      </w:pPr>
      <w:r w:rsidRPr="00FB25F0">
        <w:rPr>
          <w:rFonts w:eastAsia="Times New Roman" w:cstheme="minorHAnsi"/>
          <w:sz w:val="20"/>
          <w:szCs w:val="20"/>
          <w:lang w:eastAsia="en-GB"/>
        </w:rPr>
        <w:t>The school draws upon approaches from the Centre for Literacy in Primary Education (CLPE) to strengthen:</w:t>
      </w:r>
    </w:p>
    <w:p w14:paraId="459535E5" w14:textId="77777777" w:rsidR="000D4BBB" w:rsidRPr="002B43F7" w:rsidRDefault="000D4BBB" w:rsidP="004B238D">
      <w:pPr>
        <w:pStyle w:val="ListParagraph"/>
        <w:numPr>
          <w:ilvl w:val="0"/>
          <w:numId w:val="18"/>
        </w:numPr>
        <w:spacing w:before="100" w:beforeAutospacing="1" w:after="100" w:afterAutospacing="1" w:line="240" w:lineRule="auto"/>
        <w:rPr>
          <w:rFonts w:eastAsia="Times New Roman" w:cstheme="minorHAnsi"/>
          <w:sz w:val="20"/>
          <w:szCs w:val="20"/>
          <w:lang w:eastAsia="en-GB"/>
        </w:rPr>
      </w:pPr>
      <w:r w:rsidRPr="002B43F7">
        <w:rPr>
          <w:rFonts w:eastAsia="Times New Roman" w:cstheme="minorHAnsi"/>
          <w:sz w:val="20"/>
          <w:szCs w:val="20"/>
          <w:lang w:eastAsia="en-GB"/>
        </w:rPr>
        <w:t>Language development.</w:t>
      </w:r>
    </w:p>
    <w:p w14:paraId="08416BBC" w14:textId="77777777" w:rsidR="000D4BBB" w:rsidRPr="002B43F7" w:rsidRDefault="000D4BBB" w:rsidP="004B238D">
      <w:pPr>
        <w:pStyle w:val="ListParagraph"/>
        <w:numPr>
          <w:ilvl w:val="0"/>
          <w:numId w:val="18"/>
        </w:numPr>
        <w:spacing w:before="100" w:beforeAutospacing="1" w:after="100" w:afterAutospacing="1" w:line="240" w:lineRule="auto"/>
        <w:rPr>
          <w:rFonts w:eastAsia="Times New Roman" w:cstheme="minorHAnsi"/>
          <w:sz w:val="20"/>
          <w:szCs w:val="20"/>
          <w:lang w:eastAsia="en-GB"/>
        </w:rPr>
      </w:pPr>
      <w:r w:rsidRPr="002B43F7">
        <w:rPr>
          <w:rFonts w:eastAsia="Times New Roman" w:cstheme="minorHAnsi"/>
          <w:sz w:val="20"/>
          <w:szCs w:val="20"/>
          <w:lang w:eastAsia="en-GB"/>
        </w:rPr>
        <w:t>Communication skills.</w:t>
      </w:r>
    </w:p>
    <w:p w14:paraId="50CEC118" w14:textId="77777777" w:rsidR="000D4BBB" w:rsidRPr="002B43F7" w:rsidRDefault="000D4BBB" w:rsidP="004B238D">
      <w:pPr>
        <w:pStyle w:val="ListParagraph"/>
        <w:numPr>
          <w:ilvl w:val="0"/>
          <w:numId w:val="18"/>
        </w:numPr>
        <w:spacing w:before="100" w:beforeAutospacing="1" w:after="100" w:afterAutospacing="1" w:line="240" w:lineRule="auto"/>
        <w:rPr>
          <w:rFonts w:eastAsia="Times New Roman" w:cstheme="minorHAnsi"/>
          <w:sz w:val="20"/>
          <w:szCs w:val="20"/>
          <w:lang w:eastAsia="en-GB"/>
        </w:rPr>
      </w:pPr>
      <w:r w:rsidRPr="002B43F7">
        <w:rPr>
          <w:rFonts w:eastAsia="Times New Roman" w:cstheme="minorHAnsi"/>
          <w:sz w:val="20"/>
          <w:szCs w:val="20"/>
          <w:lang w:eastAsia="en-GB"/>
        </w:rPr>
        <w:t>Social understanding.</w:t>
      </w:r>
    </w:p>
    <w:p w14:paraId="26D29F98" w14:textId="77777777" w:rsidR="000D4BBB" w:rsidRPr="002B43F7" w:rsidRDefault="000D4BBB" w:rsidP="004B238D">
      <w:pPr>
        <w:pStyle w:val="ListParagraph"/>
        <w:numPr>
          <w:ilvl w:val="0"/>
          <w:numId w:val="18"/>
        </w:numPr>
        <w:spacing w:before="100" w:beforeAutospacing="1" w:after="100" w:afterAutospacing="1" w:line="240" w:lineRule="auto"/>
        <w:rPr>
          <w:rFonts w:eastAsia="Times New Roman" w:cstheme="minorHAnsi"/>
          <w:sz w:val="20"/>
          <w:szCs w:val="20"/>
          <w:lang w:eastAsia="en-GB"/>
        </w:rPr>
      </w:pPr>
      <w:r w:rsidRPr="002B43F7">
        <w:rPr>
          <w:rFonts w:eastAsia="Times New Roman" w:cstheme="minorHAnsi"/>
          <w:sz w:val="20"/>
          <w:szCs w:val="20"/>
          <w:lang w:eastAsia="en-GB"/>
        </w:rPr>
        <w:t>Creative expression.</w:t>
      </w:r>
    </w:p>
    <w:p w14:paraId="794156F1" w14:textId="77777777" w:rsidR="000D4BBB" w:rsidRPr="002B43F7" w:rsidRDefault="000D4BBB" w:rsidP="004B238D">
      <w:pPr>
        <w:pStyle w:val="ListParagraph"/>
        <w:numPr>
          <w:ilvl w:val="0"/>
          <w:numId w:val="18"/>
        </w:numPr>
        <w:spacing w:before="100" w:beforeAutospacing="1" w:after="100" w:afterAutospacing="1" w:line="240" w:lineRule="auto"/>
        <w:rPr>
          <w:rFonts w:eastAsia="Times New Roman" w:cstheme="minorHAnsi"/>
          <w:sz w:val="20"/>
          <w:szCs w:val="20"/>
          <w:lang w:eastAsia="en-GB"/>
        </w:rPr>
      </w:pPr>
      <w:r w:rsidRPr="002B43F7">
        <w:rPr>
          <w:rFonts w:eastAsia="Times New Roman" w:cstheme="minorHAnsi"/>
          <w:sz w:val="20"/>
          <w:szCs w:val="20"/>
          <w:lang w:eastAsia="en-GB"/>
        </w:rPr>
        <w:t>Talk-based pedagogy.</w:t>
      </w:r>
    </w:p>
    <w:p w14:paraId="5AB15BC0" w14:textId="2F539627" w:rsidR="000D4BBB" w:rsidRDefault="000D4BBB" w:rsidP="004B238D">
      <w:pPr>
        <w:pStyle w:val="ListParagraph"/>
        <w:numPr>
          <w:ilvl w:val="0"/>
          <w:numId w:val="18"/>
        </w:numPr>
        <w:spacing w:before="100" w:beforeAutospacing="1" w:after="100" w:afterAutospacing="1" w:line="240" w:lineRule="auto"/>
        <w:rPr>
          <w:rFonts w:eastAsia="Times New Roman" w:cstheme="minorHAnsi"/>
          <w:sz w:val="20"/>
          <w:szCs w:val="20"/>
          <w:lang w:eastAsia="en-GB"/>
        </w:rPr>
      </w:pPr>
      <w:r w:rsidRPr="002B43F7">
        <w:rPr>
          <w:rFonts w:eastAsia="Times New Roman" w:cstheme="minorHAnsi"/>
          <w:sz w:val="20"/>
          <w:szCs w:val="20"/>
          <w:lang w:eastAsia="en-GB"/>
        </w:rPr>
        <w:t>Access to high-quality literature.</w:t>
      </w:r>
    </w:p>
    <w:p w14:paraId="6119CCDC" w14:textId="77777777" w:rsidR="000D4BBB" w:rsidRPr="00FB25F0" w:rsidRDefault="000D4BBB" w:rsidP="000D4BBB">
      <w:pPr>
        <w:spacing w:before="100" w:beforeAutospacing="1" w:after="100" w:afterAutospacing="1" w:line="240" w:lineRule="auto"/>
        <w:rPr>
          <w:rFonts w:eastAsia="Times New Roman" w:cstheme="minorHAnsi"/>
          <w:sz w:val="20"/>
          <w:szCs w:val="20"/>
          <w:lang w:eastAsia="en-GB"/>
        </w:rPr>
      </w:pPr>
      <w:r w:rsidRPr="00FB25F0">
        <w:rPr>
          <w:rFonts w:eastAsia="Times New Roman" w:cstheme="minorHAnsi"/>
          <w:sz w:val="20"/>
          <w:szCs w:val="20"/>
          <w:lang w:eastAsia="en-GB"/>
        </w:rPr>
        <w:t>These approaches particularly support pupils with:</w:t>
      </w:r>
    </w:p>
    <w:p w14:paraId="35D4F448" w14:textId="77777777" w:rsidR="000D4BBB" w:rsidRPr="002B43F7" w:rsidRDefault="000D4BBB" w:rsidP="004B238D">
      <w:pPr>
        <w:pStyle w:val="ListParagraph"/>
        <w:numPr>
          <w:ilvl w:val="0"/>
          <w:numId w:val="19"/>
        </w:numPr>
        <w:spacing w:before="100" w:beforeAutospacing="1" w:after="100" w:afterAutospacing="1" w:line="240" w:lineRule="auto"/>
        <w:rPr>
          <w:rFonts w:eastAsia="Times New Roman" w:cstheme="minorHAnsi"/>
          <w:sz w:val="20"/>
          <w:szCs w:val="20"/>
          <w:lang w:eastAsia="en-GB"/>
        </w:rPr>
      </w:pPr>
      <w:r w:rsidRPr="002B43F7">
        <w:rPr>
          <w:rFonts w:eastAsia="Times New Roman" w:cstheme="minorHAnsi"/>
          <w:sz w:val="20"/>
          <w:szCs w:val="20"/>
          <w:lang w:eastAsia="en-GB"/>
        </w:rPr>
        <w:t>Speech and language needs.</w:t>
      </w:r>
    </w:p>
    <w:p w14:paraId="45AC3843" w14:textId="77777777" w:rsidR="000D4BBB" w:rsidRPr="002B43F7" w:rsidRDefault="000D4BBB" w:rsidP="004B238D">
      <w:pPr>
        <w:pStyle w:val="ListParagraph"/>
        <w:numPr>
          <w:ilvl w:val="0"/>
          <w:numId w:val="19"/>
        </w:numPr>
        <w:spacing w:before="100" w:beforeAutospacing="1" w:after="100" w:afterAutospacing="1" w:line="240" w:lineRule="auto"/>
        <w:rPr>
          <w:rFonts w:eastAsia="Times New Roman" w:cstheme="minorHAnsi"/>
          <w:sz w:val="20"/>
          <w:szCs w:val="20"/>
          <w:lang w:eastAsia="en-GB"/>
        </w:rPr>
      </w:pPr>
      <w:r w:rsidRPr="002B43F7">
        <w:rPr>
          <w:rFonts w:eastAsia="Times New Roman" w:cstheme="minorHAnsi"/>
          <w:sz w:val="20"/>
          <w:szCs w:val="20"/>
          <w:lang w:eastAsia="en-GB"/>
        </w:rPr>
        <w:t>Communication difficulties.</w:t>
      </w:r>
    </w:p>
    <w:p w14:paraId="7AF72E77" w14:textId="77777777" w:rsidR="000D4BBB" w:rsidRPr="002B43F7" w:rsidRDefault="000D4BBB" w:rsidP="004B238D">
      <w:pPr>
        <w:pStyle w:val="ListParagraph"/>
        <w:numPr>
          <w:ilvl w:val="0"/>
          <w:numId w:val="19"/>
        </w:numPr>
        <w:spacing w:before="100" w:beforeAutospacing="1" w:after="100" w:afterAutospacing="1" w:line="240" w:lineRule="auto"/>
        <w:rPr>
          <w:rFonts w:eastAsia="Times New Roman" w:cstheme="minorHAnsi"/>
          <w:sz w:val="20"/>
          <w:szCs w:val="20"/>
          <w:lang w:eastAsia="en-GB"/>
        </w:rPr>
      </w:pPr>
      <w:r w:rsidRPr="002B43F7">
        <w:rPr>
          <w:rFonts w:eastAsia="Times New Roman" w:cstheme="minorHAnsi"/>
          <w:sz w:val="20"/>
          <w:szCs w:val="20"/>
          <w:lang w:eastAsia="en-GB"/>
        </w:rPr>
        <w:t>Cognition and learning needs.</w:t>
      </w:r>
    </w:p>
    <w:p w14:paraId="77BE7A0C" w14:textId="1E57D573" w:rsidR="000D4BBB" w:rsidRDefault="000D4BBB" w:rsidP="004B238D">
      <w:pPr>
        <w:pStyle w:val="ListParagraph"/>
        <w:numPr>
          <w:ilvl w:val="0"/>
          <w:numId w:val="19"/>
        </w:numPr>
        <w:spacing w:before="100" w:beforeAutospacing="1" w:after="100" w:afterAutospacing="1" w:line="240" w:lineRule="auto"/>
        <w:rPr>
          <w:rFonts w:eastAsia="Times New Roman" w:cstheme="minorHAnsi"/>
          <w:sz w:val="20"/>
          <w:szCs w:val="20"/>
          <w:lang w:eastAsia="en-GB"/>
        </w:rPr>
      </w:pPr>
      <w:r w:rsidRPr="002B43F7">
        <w:rPr>
          <w:rFonts w:eastAsia="Times New Roman" w:cstheme="minorHAnsi"/>
          <w:sz w:val="20"/>
          <w:szCs w:val="20"/>
          <w:lang w:eastAsia="en-GB"/>
        </w:rPr>
        <w:t>Social interaction difficulties.</w:t>
      </w:r>
    </w:p>
    <w:p w14:paraId="2AA46F5A" w14:textId="005A3BFE" w:rsidR="00D15D82" w:rsidRPr="00D15D82" w:rsidRDefault="00D15D82" w:rsidP="00D15D82">
      <w:pPr>
        <w:spacing w:before="100" w:beforeAutospacing="1" w:after="100" w:afterAutospacing="1" w:line="240" w:lineRule="auto"/>
        <w:rPr>
          <w:rFonts w:eastAsia="Times New Roman" w:cstheme="minorHAnsi"/>
          <w:sz w:val="20"/>
          <w:szCs w:val="20"/>
          <w:lang w:eastAsia="en-GB"/>
        </w:rPr>
      </w:pPr>
      <w:r>
        <w:rPr>
          <w:rFonts w:eastAsia="Times New Roman" w:cstheme="minorHAnsi"/>
          <w:noProof/>
          <w:sz w:val="20"/>
          <w:szCs w:val="20"/>
          <w:lang w:eastAsia="en-GB"/>
        </w:rPr>
        <w:drawing>
          <wp:inline distT="0" distB="0" distL="0" distR="0" wp14:anchorId="20BC2E8E" wp14:editId="0C082BBE">
            <wp:extent cx="5731510" cy="3825240"/>
            <wp:effectExtent l="0" t="0" r="2540" b="381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3825240"/>
                    </a:xfrm>
                    <a:prstGeom prst="rect">
                      <a:avLst/>
                    </a:prstGeom>
                  </pic:spPr>
                </pic:pic>
              </a:graphicData>
            </a:graphic>
          </wp:inline>
        </w:drawing>
      </w:r>
    </w:p>
    <w:p w14:paraId="615D1113" w14:textId="77777777" w:rsidR="000D4BBB" w:rsidRPr="00FB25F0" w:rsidRDefault="000D4BBB" w:rsidP="000D4BBB">
      <w:pPr>
        <w:spacing w:before="100" w:beforeAutospacing="1" w:after="100" w:afterAutospacing="1" w:line="240" w:lineRule="auto"/>
        <w:rPr>
          <w:rFonts w:eastAsia="Times New Roman" w:cstheme="minorHAnsi"/>
          <w:sz w:val="20"/>
          <w:szCs w:val="20"/>
          <w:lang w:eastAsia="en-GB"/>
        </w:rPr>
      </w:pPr>
      <w:r w:rsidRPr="00FB25F0">
        <w:rPr>
          <w:rFonts w:eastAsia="Times New Roman" w:cstheme="minorHAnsi"/>
          <w:sz w:val="20"/>
          <w:szCs w:val="20"/>
          <w:lang w:eastAsia="en-GB"/>
        </w:rPr>
        <w:lastRenderedPageBreak/>
        <w:t>Teachers adapt learning carefully to ensure all pupils can access ambitious curriculum content and experience success. Pupils working below age-related expectations receive highly scaffolded support, while small-group and one-to-one teaching maximise engagement and accessibility.</w:t>
      </w:r>
    </w:p>
    <w:p w14:paraId="4A64E356" w14:textId="77777777" w:rsidR="000D4BBB" w:rsidRPr="00FB25F0" w:rsidRDefault="000D4BBB" w:rsidP="000D4BBB">
      <w:pPr>
        <w:spacing w:before="100" w:beforeAutospacing="1" w:after="100" w:afterAutospacing="1" w:line="240" w:lineRule="auto"/>
        <w:rPr>
          <w:rFonts w:eastAsia="Times New Roman" w:cstheme="minorHAnsi"/>
          <w:sz w:val="20"/>
          <w:szCs w:val="20"/>
          <w:lang w:eastAsia="en-GB"/>
        </w:rPr>
      </w:pPr>
      <w:r w:rsidRPr="00FB25F0">
        <w:rPr>
          <w:rFonts w:eastAsia="Times New Roman" w:cstheme="minorHAnsi"/>
          <w:sz w:val="20"/>
          <w:szCs w:val="20"/>
          <w:lang w:eastAsia="en-GB"/>
        </w:rPr>
        <w:t>Across the wider curriculum, pupils learn exceptionally well because learning is carefully sequenced, adapted and delivered with expertise. Staff continuously check understanding through skilled questioning and responsive teaching. Misconceptions are identified quickly and addressed effectively.</w:t>
      </w:r>
    </w:p>
    <w:p w14:paraId="1B72477D" w14:textId="77777777" w:rsidR="000D4BBB" w:rsidRPr="00FB25F0" w:rsidRDefault="000D4BBB" w:rsidP="000D4BBB">
      <w:pPr>
        <w:spacing w:before="100" w:beforeAutospacing="1" w:after="100" w:afterAutospacing="1" w:line="240" w:lineRule="auto"/>
        <w:rPr>
          <w:rFonts w:eastAsia="Times New Roman" w:cstheme="minorHAnsi"/>
          <w:sz w:val="20"/>
          <w:szCs w:val="20"/>
          <w:lang w:eastAsia="en-GB"/>
        </w:rPr>
      </w:pPr>
      <w:r w:rsidRPr="00FB25F0">
        <w:rPr>
          <w:rFonts w:eastAsia="Times New Roman" w:cstheme="minorHAnsi"/>
          <w:sz w:val="20"/>
          <w:szCs w:val="20"/>
          <w:lang w:eastAsia="en-GB"/>
        </w:rPr>
        <w:t>From Nursery onwards there is a sharp focus on communication and language development. Children benefit from language-rich environments where they learn new vocabulary and develop confidence in expressing their needs, ideas and emotions.</w:t>
      </w:r>
    </w:p>
    <w:p w14:paraId="0A2D59CF" w14:textId="77777777" w:rsidR="000D4BBB" w:rsidRPr="00FB25F0" w:rsidRDefault="000D4BBB" w:rsidP="000D4BBB">
      <w:pPr>
        <w:spacing w:before="100" w:beforeAutospacing="1" w:after="100" w:afterAutospacing="1" w:line="240" w:lineRule="auto"/>
        <w:rPr>
          <w:rFonts w:eastAsia="Times New Roman" w:cstheme="minorHAnsi"/>
          <w:sz w:val="20"/>
          <w:szCs w:val="20"/>
          <w:lang w:eastAsia="en-GB"/>
        </w:rPr>
      </w:pPr>
      <w:r w:rsidRPr="00FB25F0">
        <w:rPr>
          <w:rFonts w:eastAsia="Times New Roman" w:cstheme="minorHAnsi"/>
          <w:sz w:val="20"/>
          <w:szCs w:val="20"/>
          <w:lang w:eastAsia="en-GB"/>
        </w:rPr>
        <w:t>Practitioners consistently:</w:t>
      </w:r>
    </w:p>
    <w:p w14:paraId="08DB140C" w14:textId="77777777" w:rsidR="000D4BBB" w:rsidRPr="002B43F7" w:rsidRDefault="000D4BBB" w:rsidP="004B238D">
      <w:pPr>
        <w:pStyle w:val="ListParagraph"/>
        <w:numPr>
          <w:ilvl w:val="0"/>
          <w:numId w:val="20"/>
        </w:numPr>
        <w:spacing w:before="100" w:beforeAutospacing="1" w:after="100" w:afterAutospacing="1" w:line="240" w:lineRule="auto"/>
        <w:rPr>
          <w:rFonts w:eastAsia="Times New Roman" w:cstheme="minorHAnsi"/>
          <w:sz w:val="20"/>
          <w:szCs w:val="20"/>
          <w:lang w:eastAsia="en-GB"/>
        </w:rPr>
      </w:pPr>
      <w:r w:rsidRPr="002B43F7">
        <w:rPr>
          <w:rFonts w:eastAsia="Times New Roman" w:cstheme="minorHAnsi"/>
          <w:sz w:val="20"/>
          <w:szCs w:val="20"/>
          <w:lang w:eastAsia="en-GB"/>
        </w:rPr>
        <w:t>Use communication-rich approaches.</w:t>
      </w:r>
    </w:p>
    <w:p w14:paraId="579CCC87" w14:textId="77777777" w:rsidR="000D4BBB" w:rsidRPr="002B43F7" w:rsidRDefault="000D4BBB" w:rsidP="004B238D">
      <w:pPr>
        <w:pStyle w:val="ListParagraph"/>
        <w:numPr>
          <w:ilvl w:val="0"/>
          <w:numId w:val="20"/>
        </w:numPr>
        <w:spacing w:before="100" w:beforeAutospacing="1" w:after="100" w:afterAutospacing="1" w:line="240" w:lineRule="auto"/>
        <w:rPr>
          <w:rFonts w:eastAsia="Times New Roman" w:cstheme="minorHAnsi"/>
          <w:sz w:val="20"/>
          <w:szCs w:val="20"/>
          <w:lang w:eastAsia="en-GB"/>
        </w:rPr>
      </w:pPr>
      <w:r w:rsidRPr="002B43F7">
        <w:rPr>
          <w:rFonts w:eastAsia="Times New Roman" w:cstheme="minorHAnsi"/>
          <w:sz w:val="20"/>
          <w:szCs w:val="20"/>
          <w:lang w:eastAsia="en-GB"/>
        </w:rPr>
        <w:t>Model language effectively.</w:t>
      </w:r>
    </w:p>
    <w:p w14:paraId="355F2B6A" w14:textId="77777777" w:rsidR="000D4BBB" w:rsidRPr="002B43F7" w:rsidRDefault="000D4BBB" w:rsidP="004B238D">
      <w:pPr>
        <w:pStyle w:val="ListParagraph"/>
        <w:numPr>
          <w:ilvl w:val="0"/>
          <w:numId w:val="20"/>
        </w:numPr>
        <w:spacing w:before="100" w:beforeAutospacing="1" w:after="100" w:afterAutospacing="1" w:line="240" w:lineRule="auto"/>
        <w:rPr>
          <w:rFonts w:eastAsia="Times New Roman" w:cstheme="minorHAnsi"/>
          <w:sz w:val="20"/>
          <w:szCs w:val="20"/>
          <w:lang w:eastAsia="en-GB"/>
        </w:rPr>
      </w:pPr>
      <w:r w:rsidRPr="002B43F7">
        <w:rPr>
          <w:rFonts w:eastAsia="Times New Roman" w:cstheme="minorHAnsi"/>
          <w:sz w:val="20"/>
          <w:szCs w:val="20"/>
          <w:lang w:eastAsia="en-GB"/>
        </w:rPr>
        <w:t>Adapt interactions to developmental need.</w:t>
      </w:r>
    </w:p>
    <w:p w14:paraId="1F114937" w14:textId="77777777" w:rsidR="000D4BBB" w:rsidRPr="002B43F7" w:rsidRDefault="000D4BBB" w:rsidP="004B238D">
      <w:pPr>
        <w:pStyle w:val="ListParagraph"/>
        <w:numPr>
          <w:ilvl w:val="0"/>
          <w:numId w:val="20"/>
        </w:numPr>
        <w:spacing w:before="100" w:beforeAutospacing="1" w:after="100" w:afterAutospacing="1" w:line="240" w:lineRule="auto"/>
        <w:rPr>
          <w:rFonts w:eastAsia="Times New Roman" w:cstheme="minorHAnsi"/>
          <w:sz w:val="20"/>
          <w:szCs w:val="20"/>
          <w:lang w:eastAsia="en-GB"/>
        </w:rPr>
      </w:pPr>
      <w:r w:rsidRPr="002B43F7">
        <w:rPr>
          <w:rFonts w:eastAsia="Times New Roman" w:cstheme="minorHAnsi"/>
          <w:sz w:val="20"/>
          <w:szCs w:val="20"/>
          <w:lang w:eastAsia="en-GB"/>
        </w:rPr>
        <w:t>Provide nurturing and emotionally available relationships.</w:t>
      </w:r>
    </w:p>
    <w:p w14:paraId="7532964C" w14:textId="77777777" w:rsidR="000D4BBB" w:rsidRPr="002B43F7" w:rsidRDefault="000D4BBB" w:rsidP="004B238D">
      <w:pPr>
        <w:pStyle w:val="ListParagraph"/>
        <w:numPr>
          <w:ilvl w:val="0"/>
          <w:numId w:val="20"/>
        </w:numPr>
        <w:spacing w:before="100" w:beforeAutospacing="1" w:after="100" w:afterAutospacing="1" w:line="240" w:lineRule="auto"/>
        <w:rPr>
          <w:rFonts w:eastAsia="Times New Roman" w:cstheme="minorHAnsi"/>
          <w:sz w:val="20"/>
          <w:szCs w:val="20"/>
          <w:lang w:eastAsia="en-GB"/>
        </w:rPr>
      </w:pPr>
      <w:r w:rsidRPr="002B43F7">
        <w:rPr>
          <w:rFonts w:eastAsia="Times New Roman" w:cstheme="minorHAnsi"/>
          <w:sz w:val="20"/>
          <w:szCs w:val="20"/>
          <w:lang w:eastAsia="en-GB"/>
        </w:rPr>
        <w:t>Deliver trauma-informed practice.</w:t>
      </w:r>
    </w:p>
    <w:p w14:paraId="30BCE137" w14:textId="77777777" w:rsidR="000D4BBB" w:rsidRPr="002B43F7" w:rsidRDefault="000D4BBB" w:rsidP="004B238D">
      <w:pPr>
        <w:pStyle w:val="ListParagraph"/>
        <w:numPr>
          <w:ilvl w:val="0"/>
          <w:numId w:val="20"/>
        </w:numPr>
        <w:spacing w:before="100" w:beforeAutospacing="1" w:after="100" w:afterAutospacing="1" w:line="240" w:lineRule="auto"/>
        <w:rPr>
          <w:rFonts w:eastAsia="Times New Roman" w:cstheme="minorHAnsi"/>
          <w:sz w:val="20"/>
          <w:szCs w:val="20"/>
          <w:lang w:eastAsia="en-GB"/>
        </w:rPr>
      </w:pPr>
      <w:r w:rsidRPr="002B43F7">
        <w:rPr>
          <w:rFonts w:eastAsia="Times New Roman" w:cstheme="minorHAnsi"/>
          <w:sz w:val="20"/>
          <w:szCs w:val="20"/>
          <w:lang w:eastAsia="en-GB"/>
        </w:rPr>
        <w:t>Use emotional coaching and PACE-informed approaches.</w:t>
      </w:r>
    </w:p>
    <w:p w14:paraId="5918BB58" w14:textId="77777777" w:rsidR="000D4BBB" w:rsidRPr="002B43F7" w:rsidRDefault="000D4BBB" w:rsidP="004B238D">
      <w:pPr>
        <w:pStyle w:val="ListParagraph"/>
        <w:numPr>
          <w:ilvl w:val="0"/>
          <w:numId w:val="20"/>
        </w:numPr>
        <w:spacing w:before="100" w:beforeAutospacing="1" w:after="100" w:afterAutospacing="1" w:line="240" w:lineRule="auto"/>
        <w:rPr>
          <w:rFonts w:eastAsia="Times New Roman" w:cstheme="minorHAnsi"/>
          <w:sz w:val="20"/>
          <w:szCs w:val="20"/>
          <w:lang w:eastAsia="en-GB"/>
        </w:rPr>
      </w:pPr>
      <w:r w:rsidRPr="002B43F7">
        <w:rPr>
          <w:rFonts w:eastAsia="Times New Roman" w:cstheme="minorHAnsi"/>
          <w:sz w:val="20"/>
          <w:szCs w:val="20"/>
          <w:lang w:eastAsia="en-GB"/>
        </w:rPr>
        <w:t>Create highly enabling environments.</w:t>
      </w:r>
    </w:p>
    <w:p w14:paraId="24D7F9EF" w14:textId="77777777" w:rsidR="000D4BBB" w:rsidRPr="002B43F7" w:rsidRDefault="000D4BBB" w:rsidP="004B238D">
      <w:pPr>
        <w:pStyle w:val="ListParagraph"/>
        <w:numPr>
          <w:ilvl w:val="0"/>
          <w:numId w:val="20"/>
        </w:numPr>
        <w:spacing w:before="100" w:beforeAutospacing="1" w:after="100" w:afterAutospacing="1" w:line="240" w:lineRule="auto"/>
        <w:rPr>
          <w:rFonts w:eastAsia="Times New Roman" w:cstheme="minorHAnsi"/>
          <w:sz w:val="20"/>
          <w:szCs w:val="20"/>
          <w:lang w:eastAsia="en-GB"/>
        </w:rPr>
      </w:pPr>
      <w:r w:rsidRPr="002B43F7">
        <w:rPr>
          <w:rFonts w:eastAsia="Times New Roman" w:cstheme="minorHAnsi"/>
          <w:sz w:val="20"/>
          <w:szCs w:val="20"/>
          <w:lang w:eastAsia="en-GB"/>
        </w:rPr>
        <w:t>Promote belonging, identity and cultural inclusion.</w:t>
      </w:r>
    </w:p>
    <w:p w14:paraId="0C9C0CEF" w14:textId="02CBD409" w:rsidR="000D4BBB" w:rsidRDefault="000D4BBB" w:rsidP="004B238D">
      <w:pPr>
        <w:pStyle w:val="ListParagraph"/>
        <w:numPr>
          <w:ilvl w:val="0"/>
          <w:numId w:val="20"/>
        </w:numPr>
        <w:spacing w:before="100" w:beforeAutospacing="1" w:after="100" w:afterAutospacing="1" w:line="240" w:lineRule="auto"/>
        <w:rPr>
          <w:rFonts w:eastAsia="Times New Roman" w:cstheme="minorHAnsi"/>
          <w:sz w:val="20"/>
          <w:szCs w:val="20"/>
          <w:lang w:eastAsia="en-GB"/>
        </w:rPr>
      </w:pPr>
      <w:r w:rsidRPr="002B43F7">
        <w:rPr>
          <w:rFonts w:eastAsia="Times New Roman" w:cstheme="minorHAnsi"/>
          <w:sz w:val="20"/>
          <w:szCs w:val="20"/>
          <w:lang w:eastAsia="en-GB"/>
        </w:rPr>
        <w:t>Use play-based pedagogy to support learning.</w:t>
      </w:r>
    </w:p>
    <w:p w14:paraId="59A8EEC3" w14:textId="77777777" w:rsidR="000D4BBB" w:rsidRPr="00FB25F0" w:rsidRDefault="000D4BBB" w:rsidP="000D4BBB">
      <w:pPr>
        <w:spacing w:before="100" w:beforeAutospacing="1" w:after="100" w:afterAutospacing="1" w:line="240" w:lineRule="auto"/>
        <w:rPr>
          <w:rFonts w:eastAsia="Times New Roman" w:cstheme="minorHAnsi"/>
          <w:sz w:val="20"/>
          <w:szCs w:val="20"/>
          <w:lang w:eastAsia="en-GB"/>
        </w:rPr>
      </w:pPr>
      <w:r w:rsidRPr="00FB25F0">
        <w:rPr>
          <w:rFonts w:eastAsia="Times New Roman" w:cstheme="minorHAnsi"/>
          <w:sz w:val="20"/>
          <w:szCs w:val="20"/>
          <w:lang w:eastAsia="en-GB"/>
        </w:rPr>
        <w:t>Children benefit from:</w:t>
      </w:r>
    </w:p>
    <w:p w14:paraId="40DC82AF" w14:textId="77777777" w:rsidR="000D4BBB" w:rsidRPr="002B43F7" w:rsidRDefault="000D4BBB" w:rsidP="004B238D">
      <w:pPr>
        <w:pStyle w:val="ListParagraph"/>
        <w:numPr>
          <w:ilvl w:val="0"/>
          <w:numId w:val="21"/>
        </w:numPr>
        <w:spacing w:before="100" w:beforeAutospacing="1" w:after="100" w:afterAutospacing="1" w:line="240" w:lineRule="auto"/>
        <w:rPr>
          <w:rFonts w:eastAsia="Times New Roman" w:cstheme="minorHAnsi"/>
          <w:sz w:val="20"/>
          <w:szCs w:val="20"/>
          <w:lang w:eastAsia="en-GB"/>
        </w:rPr>
      </w:pPr>
      <w:r w:rsidRPr="002B43F7">
        <w:rPr>
          <w:rFonts w:eastAsia="Times New Roman" w:cstheme="minorHAnsi"/>
          <w:sz w:val="20"/>
          <w:szCs w:val="20"/>
          <w:lang w:eastAsia="en-GB"/>
        </w:rPr>
        <w:t>Visual communication aids.</w:t>
      </w:r>
    </w:p>
    <w:p w14:paraId="668E573A" w14:textId="77777777" w:rsidR="000D4BBB" w:rsidRPr="002B43F7" w:rsidRDefault="000D4BBB" w:rsidP="004B238D">
      <w:pPr>
        <w:pStyle w:val="ListParagraph"/>
        <w:numPr>
          <w:ilvl w:val="0"/>
          <w:numId w:val="21"/>
        </w:numPr>
        <w:spacing w:before="100" w:beforeAutospacing="1" w:after="100" w:afterAutospacing="1" w:line="240" w:lineRule="auto"/>
        <w:rPr>
          <w:rFonts w:eastAsia="Times New Roman" w:cstheme="minorHAnsi"/>
          <w:sz w:val="20"/>
          <w:szCs w:val="20"/>
          <w:lang w:eastAsia="en-GB"/>
        </w:rPr>
      </w:pPr>
      <w:r w:rsidRPr="002B43F7">
        <w:rPr>
          <w:rFonts w:eastAsia="Times New Roman" w:cstheme="minorHAnsi"/>
          <w:sz w:val="20"/>
          <w:szCs w:val="20"/>
          <w:lang w:eastAsia="en-GB"/>
        </w:rPr>
        <w:t>Sensory-informed environments.</w:t>
      </w:r>
    </w:p>
    <w:p w14:paraId="7DB53C3C" w14:textId="77777777" w:rsidR="000D4BBB" w:rsidRPr="002B43F7" w:rsidRDefault="000D4BBB" w:rsidP="004B238D">
      <w:pPr>
        <w:pStyle w:val="ListParagraph"/>
        <w:numPr>
          <w:ilvl w:val="0"/>
          <w:numId w:val="21"/>
        </w:numPr>
        <w:spacing w:before="100" w:beforeAutospacing="1" w:after="100" w:afterAutospacing="1" w:line="240" w:lineRule="auto"/>
        <w:rPr>
          <w:rFonts w:eastAsia="Times New Roman" w:cstheme="minorHAnsi"/>
          <w:sz w:val="20"/>
          <w:szCs w:val="20"/>
          <w:lang w:eastAsia="en-GB"/>
        </w:rPr>
      </w:pPr>
      <w:r w:rsidRPr="002B43F7">
        <w:rPr>
          <w:rFonts w:eastAsia="Times New Roman" w:cstheme="minorHAnsi"/>
          <w:sz w:val="20"/>
          <w:szCs w:val="20"/>
          <w:lang w:eastAsia="en-GB"/>
        </w:rPr>
        <w:t>Therapeutic play.</w:t>
      </w:r>
    </w:p>
    <w:p w14:paraId="2CD4C6C7" w14:textId="77777777" w:rsidR="000D4BBB" w:rsidRPr="002B43F7" w:rsidRDefault="000D4BBB" w:rsidP="004B238D">
      <w:pPr>
        <w:pStyle w:val="ListParagraph"/>
        <w:numPr>
          <w:ilvl w:val="0"/>
          <w:numId w:val="21"/>
        </w:numPr>
        <w:spacing w:before="100" w:beforeAutospacing="1" w:after="100" w:afterAutospacing="1" w:line="240" w:lineRule="auto"/>
        <w:rPr>
          <w:rFonts w:eastAsia="Times New Roman" w:cstheme="minorHAnsi"/>
          <w:sz w:val="20"/>
          <w:szCs w:val="20"/>
          <w:lang w:eastAsia="en-GB"/>
        </w:rPr>
      </w:pPr>
      <w:r w:rsidRPr="002B43F7">
        <w:rPr>
          <w:rFonts w:eastAsia="Times New Roman" w:cstheme="minorHAnsi"/>
          <w:sz w:val="20"/>
          <w:szCs w:val="20"/>
          <w:lang w:eastAsia="en-GB"/>
        </w:rPr>
        <w:t>Emotional literacy support.</w:t>
      </w:r>
    </w:p>
    <w:p w14:paraId="79DA993B" w14:textId="77777777" w:rsidR="000D4BBB" w:rsidRPr="002B43F7" w:rsidRDefault="000D4BBB" w:rsidP="004B238D">
      <w:pPr>
        <w:pStyle w:val="ListParagraph"/>
        <w:numPr>
          <w:ilvl w:val="0"/>
          <w:numId w:val="21"/>
        </w:numPr>
        <w:spacing w:before="100" w:beforeAutospacing="1" w:after="100" w:afterAutospacing="1" w:line="240" w:lineRule="auto"/>
        <w:rPr>
          <w:rFonts w:eastAsia="Times New Roman" w:cstheme="minorHAnsi"/>
          <w:sz w:val="20"/>
          <w:szCs w:val="20"/>
          <w:lang w:eastAsia="en-GB"/>
        </w:rPr>
      </w:pPr>
      <w:r w:rsidRPr="002B43F7">
        <w:rPr>
          <w:rFonts w:eastAsia="Times New Roman" w:cstheme="minorHAnsi"/>
          <w:sz w:val="20"/>
          <w:szCs w:val="20"/>
          <w:lang w:eastAsia="en-GB"/>
        </w:rPr>
        <w:t>Outdoor and nature-based learning.</w:t>
      </w:r>
    </w:p>
    <w:p w14:paraId="52355D93" w14:textId="77777777" w:rsidR="000D4BBB" w:rsidRPr="002B43F7" w:rsidRDefault="000D4BBB" w:rsidP="004B238D">
      <w:pPr>
        <w:pStyle w:val="ListParagraph"/>
        <w:numPr>
          <w:ilvl w:val="0"/>
          <w:numId w:val="21"/>
        </w:numPr>
        <w:spacing w:before="100" w:beforeAutospacing="1" w:after="100" w:afterAutospacing="1" w:line="240" w:lineRule="auto"/>
        <w:rPr>
          <w:rFonts w:eastAsia="Times New Roman" w:cstheme="minorHAnsi"/>
          <w:sz w:val="20"/>
          <w:szCs w:val="20"/>
          <w:lang w:eastAsia="en-GB"/>
        </w:rPr>
      </w:pPr>
      <w:r w:rsidRPr="002B43F7">
        <w:rPr>
          <w:rFonts w:eastAsia="Times New Roman" w:cstheme="minorHAnsi"/>
          <w:sz w:val="20"/>
          <w:szCs w:val="20"/>
          <w:lang w:eastAsia="en-GB"/>
        </w:rPr>
        <w:t>Structured language programmes.</w:t>
      </w:r>
    </w:p>
    <w:p w14:paraId="6453B507" w14:textId="77777777" w:rsidR="000D4BBB" w:rsidRPr="002B43F7" w:rsidRDefault="000D4BBB" w:rsidP="004B238D">
      <w:pPr>
        <w:pStyle w:val="ListParagraph"/>
        <w:numPr>
          <w:ilvl w:val="0"/>
          <w:numId w:val="21"/>
        </w:numPr>
        <w:spacing w:before="100" w:beforeAutospacing="1" w:after="100" w:afterAutospacing="1" w:line="240" w:lineRule="auto"/>
        <w:rPr>
          <w:rFonts w:eastAsia="Times New Roman" w:cstheme="minorHAnsi"/>
          <w:sz w:val="20"/>
          <w:szCs w:val="20"/>
          <w:lang w:eastAsia="en-GB"/>
        </w:rPr>
      </w:pPr>
      <w:r w:rsidRPr="002B43F7">
        <w:rPr>
          <w:rFonts w:eastAsia="Times New Roman" w:cstheme="minorHAnsi"/>
          <w:sz w:val="20"/>
          <w:szCs w:val="20"/>
          <w:lang w:eastAsia="en-GB"/>
        </w:rPr>
        <w:t>Small-group intervention.</w:t>
      </w:r>
    </w:p>
    <w:p w14:paraId="7A54CB92" w14:textId="77777777" w:rsidR="000D4BBB" w:rsidRPr="002B43F7" w:rsidRDefault="000D4BBB" w:rsidP="004B238D">
      <w:pPr>
        <w:pStyle w:val="ListParagraph"/>
        <w:numPr>
          <w:ilvl w:val="0"/>
          <w:numId w:val="21"/>
        </w:numPr>
        <w:spacing w:before="100" w:beforeAutospacing="1" w:after="100" w:afterAutospacing="1" w:line="240" w:lineRule="auto"/>
        <w:rPr>
          <w:rFonts w:eastAsia="Times New Roman" w:cstheme="minorHAnsi"/>
          <w:sz w:val="20"/>
          <w:szCs w:val="20"/>
          <w:lang w:eastAsia="en-GB"/>
        </w:rPr>
      </w:pPr>
      <w:r w:rsidRPr="002B43F7">
        <w:rPr>
          <w:rFonts w:eastAsia="Times New Roman" w:cstheme="minorHAnsi"/>
          <w:sz w:val="20"/>
          <w:szCs w:val="20"/>
          <w:lang w:eastAsia="en-GB"/>
        </w:rPr>
        <w:t>Relationship-based approaches.</w:t>
      </w:r>
    </w:p>
    <w:p w14:paraId="22128DD0" w14:textId="77777777" w:rsidR="000D4BBB" w:rsidRPr="00FB25F0" w:rsidRDefault="000D4BBB" w:rsidP="00735869">
      <w:pPr>
        <w:spacing w:before="100" w:beforeAutospacing="1" w:after="100" w:afterAutospacing="1" w:line="240" w:lineRule="auto"/>
        <w:rPr>
          <w:rFonts w:eastAsia="Times New Roman" w:cstheme="minorHAnsi"/>
          <w:sz w:val="20"/>
          <w:szCs w:val="20"/>
          <w:lang w:eastAsia="en-GB"/>
        </w:rPr>
      </w:pPr>
      <w:r w:rsidRPr="00FB25F0">
        <w:rPr>
          <w:rFonts w:eastAsia="Times New Roman" w:cstheme="minorHAnsi"/>
          <w:sz w:val="20"/>
          <w:szCs w:val="20"/>
          <w:lang w:eastAsia="en-GB"/>
        </w:rPr>
        <w:t>Professional development is prioritised to ensure consistently high standards of inclusive practice.</w:t>
      </w:r>
    </w:p>
    <w:p w14:paraId="3CD71C16" w14:textId="77777777" w:rsidR="000D4BBB" w:rsidRPr="00FB25F0" w:rsidRDefault="009C54DA" w:rsidP="000D4BBB">
      <w:pPr>
        <w:spacing w:after="0" w:line="240" w:lineRule="auto"/>
        <w:rPr>
          <w:rFonts w:eastAsia="Times New Roman" w:cstheme="minorHAnsi"/>
          <w:sz w:val="20"/>
          <w:szCs w:val="20"/>
          <w:lang w:eastAsia="en-GB"/>
        </w:rPr>
      </w:pPr>
      <w:r>
        <w:rPr>
          <w:rFonts w:eastAsia="Times New Roman" w:cstheme="minorHAnsi"/>
          <w:sz w:val="20"/>
          <w:szCs w:val="20"/>
          <w:lang w:eastAsia="en-GB"/>
        </w:rPr>
        <w:pict w14:anchorId="620BD887">
          <v:rect id="_x0000_i1029" style="width:0;height:1.5pt" o:hralign="center" o:hrstd="t" o:hr="t" fillcolor="#a0a0a0" stroked="f"/>
        </w:pict>
      </w:r>
    </w:p>
    <w:p w14:paraId="235D4253" w14:textId="759FC00C" w:rsidR="000D4BBB" w:rsidRPr="00FB25F0" w:rsidRDefault="000D4BBB" w:rsidP="004B238D">
      <w:pPr>
        <w:pStyle w:val="ListParagraph"/>
        <w:numPr>
          <w:ilvl w:val="0"/>
          <w:numId w:val="2"/>
        </w:numPr>
        <w:spacing w:before="100" w:beforeAutospacing="1" w:after="100" w:afterAutospacing="1" w:line="240" w:lineRule="auto"/>
        <w:outlineLvl w:val="0"/>
        <w:rPr>
          <w:rFonts w:eastAsia="Times New Roman" w:cstheme="minorHAnsi"/>
          <w:b/>
          <w:bCs/>
          <w:kern w:val="36"/>
          <w:sz w:val="20"/>
          <w:szCs w:val="20"/>
          <w:lang w:eastAsia="en-GB"/>
        </w:rPr>
      </w:pPr>
      <w:r w:rsidRPr="00FB25F0">
        <w:rPr>
          <w:rFonts w:eastAsia="Times New Roman" w:cstheme="minorHAnsi"/>
          <w:b/>
          <w:bCs/>
          <w:kern w:val="36"/>
          <w:sz w:val="20"/>
          <w:szCs w:val="20"/>
          <w:lang w:eastAsia="en-GB"/>
        </w:rPr>
        <w:t>Individualised Support and SEND Provision</w:t>
      </w:r>
    </w:p>
    <w:p w14:paraId="4BC624D2" w14:textId="77777777" w:rsidR="000D4BBB" w:rsidRPr="00FB25F0" w:rsidRDefault="000D4BBB" w:rsidP="000D4BBB">
      <w:pPr>
        <w:spacing w:before="100" w:beforeAutospacing="1" w:after="100" w:afterAutospacing="1" w:line="240" w:lineRule="auto"/>
        <w:rPr>
          <w:rFonts w:eastAsia="Times New Roman" w:cstheme="minorHAnsi"/>
          <w:sz w:val="20"/>
          <w:szCs w:val="20"/>
          <w:lang w:eastAsia="en-GB"/>
        </w:rPr>
      </w:pPr>
      <w:r w:rsidRPr="00FB25F0">
        <w:rPr>
          <w:rFonts w:eastAsia="Times New Roman" w:cstheme="minorHAnsi"/>
          <w:sz w:val="20"/>
          <w:szCs w:val="20"/>
          <w:lang w:eastAsia="en-GB"/>
        </w:rPr>
        <w:t>Every child receiving SEND support has an Individualised Education Plan (IEP) which includes:</w:t>
      </w:r>
    </w:p>
    <w:p w14:paraId="0B7F6EC0" w14:textId="77777777" w:rsidR="000D4BBB" w:rsidRPr="002B43F7" w:rsidRDefault="000D4BBB" w:rsidP="004B238D">
      <w:pPr>
        <w:pStyle w:val="ListParagraph"/>
        <w:numPr>
          <w:ilvl w:val="0"/>
          <w:numId w:val="22"/>
        </w:numPr>
        <w:spacing w:before="100" w:beforeAutospacing="1" w:after="100" w:afterAutospacing="1" w:line="240" w:lineRule="auto"/>
        <w:rPr>
          <w:rFonts w:eastAsia="Times New Roman" w:cstheme="minorHAnsi"/>
          <w:sz w:val="20"/>
          <w:szCs w:val="20"/>
          <w:lang w:eastAsia="en-GB"/>
        </w:rPr>
      </w:pPr>
      <w:r w:rsidRPr="002B43F7">
        <w:rPr>
          <w:rFonts w:eastAsia="Times New Roman" w:cstheme="minorHAnsi"/>
          <w:sz w:val="20"/>
          <w:szCs w:val="20"/>
          <w:lang w:eastAsia="en-GB"/>
        </w:rPr>
        <w:t>Individual targets.</w:t>
      </w:r>
    </w:p>
    <w:p w14:paraId="32C862CA" w14:textId="77777777" w:rsidR="000D4BBB" w:rsidRPr="002B43F7" w:rsidRDefault="000D4BBB" w:rsidP="004B238D">
      <w:pPr>
        <w:pStyle w:val="ListParagraph"/>
        <w:numPr>
          <w:ilvl w:val="0"/>
          <w:numId w:val="22"/>
        </w:numPr>
        <w:spacing w:before="100" w:beforeAutospacing="1" w:after="100" w:afterAutospacing="1" w:line="240" w:lineRule="auto"/>
        <w:rPr>
          <w:rFonts w:eastAsia="Times New Roman" w:cstheme="minorHAnsi"/>
          <w:sz w:val="20"/>
          <w:szCs w:val="20"/>
          <w:lang w:eastAsia="en-GB"/>
        </w:rPr>
      </w:pPr>
      <w:r w:rsidRPr="002B43F7">
        <w:rPr>
          <w:rFonts w:eastAsia="Times New Roman" w:cstheme="minorHAnsi"/>
          <w:sz w:val="20"/>
          <w:szCs w:val="20"/>
          <w:lang w:eastAsia="en-GB"/>
        </w:rPr>
        <w:t>Graduated support strategies.</w:t>
      </w:r>
    </w:p>
    <w:p w14:paraId="4C82AB36" w14:textId="77777777" w:rsidR="000D4BBB" w:rsidRPr="002B43F7" w:rsidRDefault="000D4BBB" w:rsidP="004B238D">
      <w:pPr>
        <w:pStyle w:val="ListParagraph"/>
        <w:numPr>
          <w:ilvl w:val="0"/>
          <w:numId w:val="22"/>
        </w:numPr>
        <w:spacing w:before="100" w:beforeAutospacing="1" w:after="100" w:afterAutospacing="1" w:line="240" w:lineRule="auto"/>
        <w:rPr>
          <w:rFonts w:eastAsia="Times New Roman" w:cstheme="minorHAnsi"/>
          <w:sz w:val="20"/>
          <w:szCs w:val="20"/>
          <w:lang w:eastAsia="en-GB"/>
        </w:rPr>
      </w:pPr>
      <w:r w:rsidRPr="002B43F7">
        <w:rPr>
          <w:rFonts w:eastAsia="Times New Roman" w:cstheme="minorHAnsi"/>
          <w:sz w:val="20"/>
          <w:szCs w:val="20"/>
          <w:lang w:eastAsia="en-GB"/>
        </w:rPr>
        <w:t>Clear intervention planning.</w:t>
      </w:r>
    </w:p>
    <w:p w14:paraId="4BEF0990" w14:textId="77777777" w:rsidR="000D4BBB" w:rsidRPr="002B43F7" w:rsidRDefault="000D4BBB" w:rsidP="004B238D">
      <w:pPr>
        <w:pStyle w:val="ListParagraph"/>
        <w:numPr>
          <w:ilvl w:val="0"/>
          <w:numId w:val="22"/>
        </w:numPr>
        <w:spacing w:before="100" w:beforeAutospacing="1" w:after="100" w:afterAutospacing="1" w:line="240" w:lineRule="auto"/>
        <w:rPr>
          <w:rFonts w:eastAsia="Times New Roman" w:cstheme="minorHAnsi"/>
          <w:sz w:val="20"/>
          <w:szCs w:val="20"/>
          <w:lang w:eastAsia="en-GB"/>
        </w:rPr>
      </w:pPr>
      <w:r w:rsidRPr="002B43F7">
        <w:rPr>
          <w:rFonts w:eastAsia="Times New Roman" w:cstheme="minorHAnsi"/>
          <w:sz w:val="20"/>
          <w:szCs w:val="20"/>
          <w:lang w:eastAsia="en-GB"/>
        </w:rPr>
        <w:t>Parent consultation.</w:t>
      </w:r>
    </w:p>
    <w:p w14:paraId="2C4EB613" w14:textId="77777777" w:rsidR="000D4BBB" w:rsidRPr="002B43F7" w:rsidRDefault="000D4BBB" w:rsidP="004B238D">
      <w:pPr>
        <w:pStyle w:val="ListParagraph"/>
        <w:numPr>
          <w:ilvl w:val="0"/>
          <w:numId w:val="22"/>
        </w:numPr>
        <w:spacing w:before="100" w:beforeAutospacing="1" w:after="100" w:afterAutospacing="1" w:line="240" w:lineRule="auto"/>
        <w:rPr>
          <w:rFonts w:eastAsia="Times New Roman" w:cstheme="minorHAnsi"/>
          <w:sz w:val="20"/>
          <w:szCs w:val="20"/>
          <w:lang w:eastAsia="en-GB"/>
        </w:rPr>
      </w:pPr>
      <w:r w:rsidRPr="002B43F7">
        <w:rPr>
          <w:rFonts w:eastAsia="Times New Roman" w:cstheme="minorHAnsi"/>
          <w:sz w:val="20"/>
          <w:szCs w:val="20"/>
          <w:lang w:eastAsia="en-GB"/>
        </w:rPr>
        <w:t>Termly review.</w:t>
      </w:r>
    </w:p>
    <w:p w14:paraId="62ABCBCB" w14:textId="54A64E14" w:rsidR="000D4BBB" w:rsidRDefault="000D4BBB" w:rsidP="000D4BBB">
      <w:pPr>
        <w:spacing w:before="100" w:beforeAutospacing="1" w:after="100" w:afterAutospacing="1" w:line="240" w:lineRule="auto"/>
        <w:rPr>
          <w:rFonts w:eastAsia="Times New Roman" w:cstheme="minorHAnsi"/>
          <w:sz w:val="20"/>
          <w:szCs w:val="20"/>
          <w:lang w:eastAsia="en-GB"/>
        </w:rPr>
      </w:pPr>
      <w:r w:rsidRPr="00FB25F0">
        <w:rPr>
          <w:rFonts w:eastAsia="Times New Roman" w:cstheme="minorHAnsi"/>
          <w:sz w:val="20"/>
          <w:szCs w:val="20"/>
          <w:lang w:eastAsia="en-GB"/>
        </w:rPr>
        <w:t>Parents are offered dedicated SEND meetings annually in addition to standard parent consultations. The SEND team quality assures all IEPs to ensure consistency, ambition, clarity and precision.</w:t>
      </w:r>
    </w:p>
    <w:p w14:paraId="0B0E2A17" w14:textId="39715925" w:rsidR="00D15D82" w:rsidRDefault="00D15D82" w:rsidP="000D4BBB">
      <w:pPr>
        <w:spacing w:before="100" w:beforeAutospacing="1" w:after="100" w:afterAutospacing="1" w:line="240" w:lineRule="auto"/>
        <w:rPr>
          <w:rFonts w:eastAsia="Times New Roman" w:cstheme="minorHAnsi"/>
          <w:sz w:val="20"/>
          <w:szCs w:val="20"/>
          <w:lang w:eastAsia="en-GB"/>
        </w:rPr>
      </w:pPr>
    </w:p>
    <w:p w14:paraId="4C75C166" w14:textId="77777777" w:rsidR="00D15D82" w:rsidRPr="00FB25F0" w:rsidRDefault="00D15D82" w:rsidP="000D4BBB">
      <w:pPr>
        <w:spacing w:before="100" w:beforeAutospacing="1" w:after="100" w:afterAutospacing="1" w:line="240" w:lineRule="auto"/>
        <w:rPr>
          <w:rFonts w:eastAsia="Times New Roman" w:cstheme="minorHAnsi"/>
          <w:sz w:val="20"/>
          <w:szCs w:val="20"/>
          <w:lang w:eastAsia="en-GB"/>
        </w:rPr>
      </w:pPr>
    </w:p>
    <w:p w14:paraId="73B6233A" w14:textId="77777777" w:rsidR="000D4BBB" w:rsidRPr="00FB25F0" w:rsidRDefault="000D4BBB" w:rsidP="000D4BBB">
      <w:pPr>
        <w:spacing w:before="100" w:beforeAutospacing="1" w:after="100" w:afterAutospacing="1" w:line="240" w:lineRule="auto"/>
        <w:rPr>
          <w:rFonts w:eastAsia="Times New Roman" w:cstheme="minorHAnsi"/>
          <w:sz w:val="20"/>
          <w:szCs w:val="20"/>
          <w:lang w:eastAsia="en-GB"/>
        </w:rPr>
      </w:pPr>
      <w:r w:rsidRPr="00FB25F0">
        <w:rPr>
          <w:rFonts w:eastAsia="Times New Roman" w:cstheme="minorHAnsi"/>
          <w:sz w:val="20"/>
          <w:szCs w:val="20"/>
          <w:lang w:eastAsia="en-GB"/>
        </w:rPr>
        <w:lastRenderedPageBreak/>
        <w:t>Pupil progress meetings review:</w:t>
      </w:r>
    </w:p>
    <w:p w14:paraId="2D726B45" w14:textId="77777777" w:rsidR="000D4BBB" w:rsidRPr="002B43F7" w:rsidRDefault="000D4BBB" w:rsidP="004B238D">
      <w:pPr>
        <w:pStyle w:val="ListParagraph"/>
        <w:numPr>
          <w:ilvl w:val="0"/>
          <w:numId w:val="23"/>
        </w:numPr>
        <w:spacing w:before="100" w:beforeAutospacing="1" w:after="100" w:afterAutospacing="1" w:line="240" w:lineRule="auto"/>
        <w:rPr>
          <w:rFonts w:eastAsia="Times New Roman" w:cstheme="minorHAnsi"/>
          <w:sz w:val="20"/>
          <w:szCs w:val="20"/>
          <w:lang w:eastAsia="en-GB"/>
        </w:rPr>
      </w:pPr>
      <w:r w:rsidRPr="002B43F7">
        <w:rPr>
          <w:rFonts w:eastAsia="Times New Roman" w:cstheme="minorHAnsi"/>
          <w:sz w:val="20"/>
          <w:szCs w:val="20"/>
          <w:lang w:eastAsia="en-GB"/>
        </w:rPr>
        <w:t>Academic progress.</w:t>
      </w:r>
    </w:p>
    <w:p w14:paraId="198A1202" w14:textId="77777777" w:rsidR="000D4BBB" w:rsidRPr="002B43F7" w:rsidRDefault="000D4BBB" w:rsidP="004B238D">
      <w:pPr>
        <w:pStyle w:val="ListParagraph"/>
        <w:numPr>
          <w:ilvl w:val="0"/>
          <w:numId w:val="23"/>
        </w:numPr>
        <w:spacing w:before="100" w:beforeAutospacing="1" w:after="100" w:afterAutospacing="1" w:line="240" w:lineRule="auto"/>
        <w:rPr>
          <w:rFonts w:eastAsia="Times New Roman" w:cstheme="minorHAnsi"/>
          <w:sz w:val="20"/>
          <w:szCs w:val="20"/>
          <w:lang w:eastAsia="en-GB"/>
        </w:rPr>
      </w:pPr>
      <w:r w:rsidRPr="002B43F7">
        <w:rPr>
          <w:rFonts w:eastAsia="Times New Roman" w:cstheme="minorHAnsi"/>
          <w:sz w:val="20"/>
          <w:szCs w:val="20"/>
          <w:lang w:eastAsia="en-GB"/>
        </w:rPr>
        <w:t>Emotional wellbeing.</w:t>
      </w:r>
    </w:p>
    <w:p w14:paraId="60E18555" w14:textId="77777777" w:rsidR="000D4BBB" w:rsidRPr="002B43F7" w:rsidRDefault="000D4BBB" w:rsidP="004B238D">
      <w:pPr>
        <w:pStyle w:val="ListParagraph"/>
        <w:numPr>
          <w:ilvl w:val="0"/>
          <w:numId w:val="23"/>
        </w:numPr>
        <w:spacing w:before="100" w:beforeAutospacing="1" w:after="100" w:afterAutospacing="1" w:line="240" w:lineRule="auto"/>
        <w:rPr>
          <w:rFonts w:eastAsia="Times New Roman" w:cstheme="minorHAnsi"/>
          <w:sz w:val="20"/>
          <w:szCs w:val="20"/>
          <w:lang w:eastAsia="en-GB"/>
        </w:rPr>
      </w:pPr>
      <w:r w:rsidRPr="002B43F7">
        <w:rPr>
          <w:rFonts w:eastAsia="Times New Roman" w:cstheme="minorHAnsi"/>
          <w:sz w:val="20"/>
          <w:szCs w:val="20"/>
          <w:lang w:eastAsia="en-GB"/>
        </w:rPr>
        <w:t>Attendance.</w:t>
      </w:r>
    </w:p>
    <w:p w14:paraId="46C4E6F8" w14:textId="77777777" w:rsidR="000D4BBB" w:rsidRPr="002B43F7" w:rsidRDefault="000D4BBB" w:rsidP="004B238D">
      <w:pPr>
        <w:pStyle w:val="ListParagraph"/>
        <w:numPr>
          <w:ilvl w:val="0"/>
          <w:numId w:val="23"/>
        </w:numPr>
        <w:spacing w:before="100" w:beforeAutospacing="1" w:after="100" w:afterAutospacing="1" w:line="240" w:lineRule="auto"/>
        <w:rPr>
          <w:rFonts w:eastAsia="Times New Roman" w:cstheme="minorHAnsi"/>
          <w:sz w:val="20"/>
          <w:szCs w:val="20"/>
          <w:lang w:eastAsia="en-GB"/>
        </w:rPr>
      </w:pPr>
      <w:r w:rsidRPr="002B43F7">
        <w:rPr>
          <w:rFonts w:eastAsia="Times New Roman" w:cstheme="minorHAnsi"/>
          <w:sz w:val="20"/>
          <w:szCs w:val="20"/>
          <w:lang w:eastAsia="en-GB"/>
        </w:rPr>
        <w:t>Engagement.</w:t>
      </w:r>
    </w:p>
    <w:p w14:paraId="0ADD90D0" w14:textId="77777777" w:rsidR="000D4BBB" w:rsidRPr="002B43F7" w:rsidRDefault="000D4BBB" w:rsidP="004B238D">
      <w:pPr>
        <w:pStyle w:val="ListParagraph"/>
        <w:numPr>
          <w:ilvl w:val="0"/>
          <w:numId w:val="23"/>
        </w:numPr>
        <w:spacing w:before="100" w:beforeAutospacing="1" w:after="100" w:afterAutospacing="1" w:line="240" w:lineRule="auto"/>
        <w:rPr>
          <w:rFonts w:eastAsia="Times New Roman" w:cstheme="minorHAnsi"/>
          <w:sz w:val="20"/>
          <w:szCs w:val="20"/>
          <w:lang w:eastAsia="en-GB"/>
        </w:rPr>
      </w:pPr>
      <w:r w:rsidRPr="002B43F7">
        <w:rPr>
          <w:rFonts w:eastAsia="Times New Roman" w:cstheme="minorHAnsi"/>
          <w:sz w:val="20"/>
          <w:szCs w:val="20"/>
          <w:lang w:eastAsia="en-GB"/>
        </w:rPr>
        <w:t>Intervention impact.</w:t>
      </w:r>
    </w:p>
    <w:p w14:paraId="7109316F" w14:textId="77777777" w:rsidR="000D4BBB" w:rsidRPr="00FB25F0" w:rsidRDefault="000D4BBB" w:rsidP="000D4BBB">
      <w:pPr>
        <w:spacing w:before="100" w:beforeAutospacing="1" w:after="100" w:afterAutospacing="1" w:line="240" w:lineRule="auto"/>
        <w:rPr>
          <w:rFonts w:eastAsia="Times New Roman" w:cstheme="minorHAnsi"/>
          <w:sz w:val="20"/>
          <w:szCs w:val="20"/>
          <w:lang w:eastAsia="en-GB"/>
        </w:rPr>
      </w:pPr>
      <w:r w:rsidRPr="00FB25F0">
        <w:rPr>
          <w:rFonts w:eastAsia="Times New Roman" w:cstheme="minorHAnsi"/>
          <w:sz w:val="20"/>
          <w:szCs w:val="20"/>
          <w:lang w:eastAsia="en-GB"/>
        </w:rPr>
        <w:t>This ensures that concerns are identified rapidly and support is adapted accordingly.</w:t>
      </w:r>
    </w:p>
    <w:p w14:paraId="08BA602C" w14:textId="77777777" w:rsidR="000D4BBB" w:rsidRPr="00FB25F0" w:rsidRDefault="000D4BBB" w:rsidP="000D4BBB">
      <w:pPr>
        <w:spacing w:before="100" w:beforeAutospacing="1" w:after="100" w:afterAutospacing="1" w:line="240" w:lineRule="auto"/>
        <w:rPr>
          <w:rFonts w:eastAsia="Times New Roman" w:cstheme="minorHAnsi"/>
          <w:sz w:val="20"/>
          <w:szCs w:val="20"/>
          <w:lang w:eastAsia="en-GB"/>
        </w:rPr>
      </w:pPr>
      <w:r w:rsidRPr="00FB25F0">
        <w:rPr>
          <w:rFonts w:eastAsia="Times New Roman" w:cstheme="minorHAnsi"/>
          <w:sz w:val="20"/>
          <w:szCs w:val="20"/>
          <w:lang w:eastAsia="en-GB"/>
        </w:rPr>
        <w:t>The school provides an extensive range of targeted interventions and specialist support, including:</w:t>
      </w:r>
    </w:p>
    <w:p w14:paraId="71081A60" w14:textId="77777777" w:rsidR="000D4BBB" w:rsidRPr="002B43F7" w:rsidRDefault="000D4BBB" w:rsidP="004B238D">
      <w:pPr>
        <w:pStyle w:val="ListParagraph"/>
        <w:numPr>
          <w:ilvl w:val="0"/>
          <w:numId w:val="24"/>
        </w:numPr>
        <w:spacing w:before="100" w:beforeAutospacing="1" w:after="100" w:afterAutospacing="1" w:line="240" w:lineRule="auto"/>
        <w:rPr>
          <w:rFonts w:eastAsia="Times New Roman" w:cstheme="minorHAnsi"/>
          <w:sz w:val="20"/>
          <w:szCs w:val="20"/>
          <w:lang w:eastAsia="en-GB"/>
        </w:rPr>
      </w:pPr>
      <w:r w:rsidRPr="002B43F7">
        <w:rPr>
          <w:rFonts w:eastAsia="Times New Roman" w:cstheme="minorHAnsi"/>
          <w:sz w:val="20"/>
          <w:szCs w:val="20"/>
          <w:lang w:eastAsia="en-GB"/>
        </w:rPr>
        <w:t>Speech and Language Therapy (SALT).</w:t>
      </w:r>
    </w:p>
    <w:p w14:paraId="5EE8BD06" w14:textId="77777777" w:rsidR="000D4BBB" w:rsidRPr="002B43F7" w:rsidRDefault="000D4BBB" w:rsidP="004B238D">
      <w:pPr>
        <w:pStyle w:val="ListParagraph"/>
        <w:numPr>
          <w:ilvl w:val="0"/>
          <w:numId w:val="24"/>
        </w:numPr>
        <w:spacing w:before="100" w:beforeAutospacing="1" w:after="100" w:afterAutospacing="1" w:line="240" w:lineRule="auto"/>
        <w:rPr>
          <w:rFonts w:eastAsia="Times New Roman" w:cstheme="minorHAnsi"/>
          <w:sz w:val="20"/>
          <w:szCs w:val="20"/>
          <w:lang w:eastAsia="en-GB"/>
        </w:rPr>
      </w:pPr>
      <w:r w:rsidRPr="002B43F7">
        <w:rPr>
          <w:rFonts w:eastAsia="Times New Roman" w:cstheme="minorHAnsi"/>
          <w:sz w:val="20"/>
          <w:szCs w:val="20"/>
          <w:lang w:eastAsia="en-GB"/>
        </w:rPr>
        <w:t>Occupational Therapy (OT).</w:t>
      </w:r>
    </w:p>
    <w:p w14:paraId="21A87B9A" w14:textId="77777777" w:rsidR="000D4BBB" w:rsidRPr="002B43F7" w:rsidRDefault="000D4BBB" w:rsidP="004B238D">
      <w:pPr>
        <w:pStyle w:val="ListParagraph"/>
        <w:numPr>
          <w:ilvl w:val="0"/>
          <w:numId w:val="24"/>
        </w:numPr>
        <w:spacing w:before="100" w:beforeAutospacing="1" w:after="100" w:afterAutospacing="1" w:line="240" w:lineRule="auto"/>
        <w:rPr>
          <w:rFonts w:eastAsia="Times New Roman" w:cstheme="minorHAnsi"/>
          <w:sz w:val="20"/>
          <w:szCs w:val="20"/>
          <w:lang w:eastAsia="en-GB"/>
        </w:rPr>
      </w:pPr>
      <w:r w:rsidRPr="002B43F7">
        <w:rPr>
          <w:rFonts w:eastAsia="Times New Roman" w:cstheme="minorHAnsi"/>
          <w:sz w:val="20"/>
          <w:szCs w:val="20"/>
          <w:lang w:eastAsia="en-GB"/>
        </w:rPr>
        <w:t>Colourful Semantics.</w:t>
      </w:r>
    </w:p>
    <w:p w14:paraId="579A966A" w14:textId="77777777" w:rsidR="000D4BBB" w:rsidRPr="002B43F7" w:rsidRDefault="000D4BBB" w:rsidP="004B238D">
      <w:pPr>
        <w:pStyle w:val="ListParagraph"/>
        <w:numPr>
          <w:ilvl w:val="0"/>
          <w:numId w:val="24"/>
        </w:numPr>
        <w:spacing w:before="100" w:beforeAutospacing="1" w:after="100" w:afterAutospacing="1" w:line="240" w:lineRule="auto"/>
        <w:rPr>
          <w:rFonts w:eastAsia="Times New Roman" w:cstheme="minorHAnsi"/>
          <w:sz w:val="20"/>
          <w:szCs w:val="20"/>
          <w:lang w:eastAsia="en-GB"/>
        </w:rPr>
      </w:pPr>
      <w:r w:rsidRPr="002B43F7">
        <w:rPr>
          <w:rFonts w:eastAsia="Times New Roman" w:cstheme="minorHAnsi"/>
          <w:sz w:val="20"/>
          <w:szCs w:val="20"/>
          <w:lang w:eastAsia="en-GB"/>
        </w:rPr>
        <w:t>Attention Autism.</w:t>
      </w:r>
    </w:p>
    <w:p w14:paraId="608947AF" w14:textId="77777777" w:rsidR="000D4BBB" w:rsidRPr="002B43F7" w:rsidRDefault="000D4BBB" w:rsidP="004B238D">
      <w:pPr>
        <w:pStyle w:val="ListParagraph"/>
        <w:numPr>
          <w:ilvl w:val="0"/>
          <w:numId w:val="24"/>
        </w:numPr>
        <w:spacing w:before="100" w:beforeAutospacing="1" w:after="100" w:afterAutospacing="1" w:line="240" w:lineRule="auto"/>
        <w:rPr>
          <w:rFonts w:eastAsia="Times New Roman" w:cstheme="minorHAnsi"/>
          <w:sz w:val="20"/>
          <w:szCs w:val="20"/>
          <w:lang w:eastAsia="en-GB"/>
        </w:rPr>
      </w:pPr>
      <w:r w:rsidRPr="002B43F7">
        <w:rPr>
          <w:rFonts w:eastAsia="Times New Roman" w:cstheme="minorHAnsi"/>
          <w:sz w:val="20"/>
          <w:szCs w:val="20"/>
          <w:lang w:eastAsia="en-GB"/>
        </w:rPr>
        <w:t>Maths intervention groups.</w:t>
      </w:r>
    </w:p>
    <w:p w14:paraId="0D8FE2FD" w14:textId="77777777" w:rsidR="000D4BBB" w:rsidRPr="002B43F7" w:rsidRDefault="000D4BBB" w:rsidP="004B238D">
      <w:pPr>
        <w:pStyle w:val="ListParagraph"/>
        <w:numPr>
          <w:ilvl w:val="0"/>
          <w:numId w:val="24"/>
        </w:numPr>
        <w:spacing w:before="100" w:beforeAutospacing="1" w:after="100" w:afterAutospacing="1" w:line="240" w:lineRule="auto"/>
        <w:rPr>
          <w:rFonts w:eastAsia="Times New Roman" w:cstheme="minorHAnsi"/>
          <w:sz w:val="20"/>
          <w:szCs w:val="20"/>
          <w:lang w:eastAsia="en-GB"/>
        </w:rPr>
      </w:pPr>
      <w:r w:rsidRPr="002B43F7">
        <w:rPr>
          <w:rFonts w:eastAsia="Times New Roman" w:cstheme="minorHAnsi"/>
          <w:sz w:val="20"/>
          <w:szCs w:val="20"/>
          <w:lang w:eastAsia="en-GB"/>
        </w:rPr>
        <w:t>Sensory circuits.</w:t>
      </w:r>
    </w:p>
    <w:p w14:paraId="6403B24A" w14:textId="77777777" w:rsidR="000D4BBB" w:rsidRPr="002B43F7" w:rsidRDefault="000D4BBB" w:rsidP="004B238D">
      <w:pPr>
        <w:pStyle w:val="ListParagraph"/>
        <w:numPr>
          <w:ilvl w:val="0"/>
          <w:numId w:val="24"/>
        </w:numPr>
        <w:spacing w:before="100" w:beforeAutospacing="1" w:after="100" w:afterAutospacing="1" w:line="240" w:lineRule="auto"/>
        <w:rPr>
          <w:rFonts w:eastAsia="Times New Roman" w:cstheme="minorHAnsi"/>
          <w:sz w:val="20"/>
          <w:szCs w:val="20"/>
          <w:lang w:eastAsia="en-GB"/>
        </w:rPr>
      </w:pPr>
      <w:r w:rsidRPr="002B43F7">
        <w:rPr>
          <w:rFonts w:eastAsia="Times New Roman" w:cstheme="minorHAnsi"/>
          <w:sz w:val="20"/>
          <w:szCs w:val="20"/>
          <w:lang w:eastAsia="en-GB"/>
        </w:rPr>
        <w:t>TacPac.</w:t>
      </w:r>
    </w:p>
    <w:p w14:paraId="7CDBAB6D" w14:textId="77777777" w:rsidR="000D4BBB" w:rsidRPr="002B43F7" w:rsidRDefault="000D4BBB" w:rsidP="004B238D">
      <w:pPr>
        <w:pStyle w:val="ListParagraph"/>
        <w:numPr>
          <w:ilvl w:val="0"/>
          <w:numId w:val="24"/>
        </w:numPr>
        <w:spacing w:before="100" w:beforeAutospacing="1" w:after="100" w:afterAutospacing="1" w:line="240" w:lineRule="auto"/>
        <w:rPr>
          <w:rFonts w:eastAsia="Times New Roman" w:cstheme="minorHAnsi"/>
          <w:sz w:val="20"/>
          <w:szCs w:val="20"/>
          <w:lang w:eastAsia="en-GB"/>
        </w:rPr>
      </w:pPr>
      <w:r w:rsidRPr="002B43F7">
        <w:rPr>
          <w:rFonts w:eastAsia="Times New Roman" w:cstheme="minorHAnsi"/>
          <w:sz w:val="20"/>
          <w:szCs w:val="20"/>
          <w:lang w:eastAsia="en-GB"/>
        </w:rPr>
        <w:t>Communication groups.</w:t>
      </w:r>
    </w:p>
    <w:p w14:paraId="124C800B" w14:textId="77777777" w:rsidR="000D4BBB" w:rsidRPr="002B43F7" w:rsidRDefault="000D4BBB" w:rsidP="004B238D">
      <w:pPr>
        <w:pStyle w:val="ListParagraph"/>
        <w:numPr>
          <w:ilvl w:val="0"/>
          <w:numId w:val="24"/>
        </w:numPr>
        <w:spacing w:before="100" w:beforeAutospacing="1" w:after="100" w:afterAutospacing="1" w:line="240" w:lineRule="auto"/>
        <w:rPr>
          <w:rFonts w:eastAsia="Times New Roman" w:cstheme="minorHAnsi"/>
          <w:sz w:val="20"/>
          <w:szCs w:val="20"/>
          <w:lang w:eastAsia="en-GB"/>
        </w:rPr>
      </w:pPr>
      <w:r w:rsidRPr="002B43F7">
        <w:rPr>
          <w:rFonts w:eastAsia="Times New Roman" w:cstheme="minorHAnsi"/>
          <w:sz w:val="20"/>
          <w:szCs w:val="20"/>
          <w:lang w:eastAsia="en-GB"/>
        </w:rPr>
        <w:t>LEGO-based Therapy.</w:t>
      </w:r>
    </w:p>
    <w:p w14:paraId="1BD8DAD3" w14:textId="77777777" w:rsidR="000D4BBB" w:rsidRPr="002B43F7" w:rsidRDefault="000D4BBB" w:rsidP="004B238D">
      <w:pPr>
        <w:pStyle w:val="ListParagraph"/>
        <w:numPr>
          <w:ilvl w:val="0"/>
          <w:numId w:val="24"/>
        </w:numPr>
        <w:spacing w:before="100" w:beforeAutospacing="1" w:after="100" w:afterAutospacing="1" w:line="240" w:lineRule="auto"/>
        <w:rPr>
          <w:rFonts w:eastAsia="Times New Roman" w:cstheme="minorHAnsi"/>
          <w:sz w:val="20"/>
          <w:szCs w:val="20"/>
          <w:lang w:eastAsia="en-GB"/>
        </w:rPr>
      </w:pPr>
      <w:r w:rsidRPr="002B43F7">
        <w:rPr>
          <w:rFonts w:eastAsia="Times New Roman" w:cstheme="minorHAnsi"/>
          <w:sz w:val="20"/>
          <w:szCs w:val="20"/>
          <w:lang w:eastAsia="en-GB"/>
        </w:rPr>
        <w:t>Emotional regulation interventions.</w:t>
      </w:r>
    </w:p>
    <w:p w14:paraId="694F864C" w14:textId="77777777" w:rsidR="000D4BBB" w:rsidRPr="002B43F7" w:rsidRDefault="000D4BBB" w:rsidP="004B238D">
      <w:pPr>
        <w:pStyle w:val="ListParagraph"/>
        <w:numPr>
          <w:ilvl w:val="0"/>
          <w:numId w:val="24"/>
        </w:numPr>
        <w:spacing w:before="100" w:beforeAutospacing="1" w:after="100" w:afterAutospacing="1" w:line="240" w:lineRule="auto"/>
        <w:rPr>
          <w:rFonts w:eastAsia="Times New Roman" w:cstheme="minorHAnsi"/>
          <w:sz w:val="20"/>
          <w:szCs w:val="20"/>
          <w:lang w:eastAsia="en-GB"/>
        </w:rPr>
      </w:pPr>
      <w:r w:rsidRPr="002B43F7">
        <w:rPr>
          <w:rFonts w:eastAsia="Times New Roman" w:cstheme="minorHAnsi"/>
          <w:sz w:val="20"/>
          <w:szCs w:val="20"/>
          <w:lang w:eastAsia="en-GB"/>
        </w:rPr>
        <w:t>RAW programmes.</w:t>
      </w:r>
    </w:p>
    <w:p w14:paraId="2AE013E9" w14:textId="6C106FD3" w:rsidR="000D4BBB" w:rsidRPr="002B43F7" w:rsidRDefault="000D4BBB" w:rsidP="004B238D">
      <w:pPr>
        <w:pStyle w:val="ListParagraph"/>
        <w:numPr>
          <w:ilvl w:val="0"/>
          <w:numId w:val="24"/>
        </w:numPr>
        <w:spacing w:before="100" w:beforeAutospacing="1" w:after="100" w:afterAutospacing="1" w:line="240" w:lineRule="auto"/>
        <w:rPr>
          <w:rFonts w:eastAsia="Times New Roman" w:cstheme="minorHAnsi"/>
          <w:sz w:val="20"/>
          <w:szCs w:val="20"/>
          <w:lang w:eastAsia="en-GB"/>
        </w:rPr>
      </w:pPr>
      <w:r w:rsidRPr="002B43F7">
        <w:rPr>
          <w:rFonts w:eastAsia="Times New Roman" w:cstheme="minorHAnsi"/>
          <w:sz w:val="20"/>
          <w:szCs w:val="20"/>
          <w:lang w:eastAsia="en-GB"/>
        </w:rPr>
        <w:t>Therapeutic wellbeing interventions.</w:t>
      </w:r>
    </w:p>
    <w:p w14:paraId="68D5EAF9" w14:textId="77777777" w:rsidR="007960CA" w:rsidRPr="00FB25F0" w:rsidRDefault="007960CA" w:rsidP="00735869">
      <w:pPr>
        <w:spacing w:before="100" w:beforeAutospacing="1" w:after="100" w:afterAutospacing="1" w:line="240" w:lineRule="auto"/>
        <w:rPr>
          <w:rFonts w:eastAsia="Times New Roman" w:cstheme="minorHAnsi"/>
          <w:sz w:val="20"/>
          <w:szCs w:val="20"/>
          <w:lang w:eastAsia="en-GB"/>
        </w:rPr>
      </w:pPr>
      <w:r w:rsidRPr="00FB25F0">
        <w:rPr>
          <w:rFonts w:eastAsia="Times New Roman" w:cstheme="minorHAnsi"/>
          <w:sz w:val="20"/>
          <w:szCs w:val="20"/>
          <w:lang w:eastAsia="en-GB"/>
        </w:rPr>
        <w:t>The school actively participates in the Partnerships for Inclusion of Neurodiversity in Schools (PINS) Project.</w:t>
      </w:r>
    </w:p>
    <w:p w14:paraId="71A43D61" w14:textId="77777777" w:rsidR="007960CA" w:rsidRPr="00FB25F0" w:rsidRDefault="007960CA" w:rsidP="007960CA">
      <w:pPr>
        <w:spacing w:before="100" w:beforeAutospacing="1" w:after="100" w:afterAutospacing="1" w:line="240" w:lineRule="auto"/>
        <w:rPr>
          <w:rFonts w:eastAsia="Times New Roman" w:cstheme="minorHAnsi"/>
          <w:sz w:val="20"/>
          <w:szCs w:val="20"/>
          <w:lang w:eastAsia="en-GB"/>
        </w:rPr>
      </w:pPr>
      <w:r w:rsidRPr="00FB25F0">
        <w:rPr>
          <w:rFonts w:eastAsia="Times New Roman" w:cstheme="minorHAnsi"/>
          <w:sz w:val="20"/>
          <w:szCs w:val="20"/>
          <w:lang w:eastAsia="en-GB"/>
        </w:rPr>
        <w:t>This work has strengthened collaboration between:</w:t>
      </w:r>
    </w:p>
    <w:p w14:paraId="44D393CC" w14:textId="79ADB76D" w:rsidR="007960CA" w:rsidRPr="002B43F7" w:rsidRDefault="007960CA" w:rsidP="004B238D">
      <w:pPr>
        <w:pStyle w:val="ListParagraph"/>
        <w:numPr>
          <w:ilvl w:val="0"/>
          <w:numId w:val="25"/>
        </w:numPr>
        <w:spacing w:before="100" w:beforeAutospacing="1" w:after="100" w:afterAutospacing="1" w:line="240" w:lineRule="auto"/>
        <w:rPr>
          <w:rFonts w:eastAsia="Times New Roman" w:cstheme="minorHAnsi"/>
          <w:sz w:val="20"/>
          <w:szCs w:val="20"/>
          <w:lang w:eastAsia="en-GB"/>
        </w:rPr>
      </w:pPr>
      <w:r w:rsidRPr="002B43F7">
        <w:rPr>
          <w:rFonts w:eastAsia="Times New Roman" w:cstheme="minorHAnsi"/>
          <w:sz w:val="20"/>
          <w:szCs w:val="20"/>
          <w:lang w:eastAsia="en-GB"/>
        </w:rPr>
        <w:t>Parents and carers.</w:t>
      </w:r>
    </w:p>
    <w:p w14:paraId="03D9BFC5" w14:textId="0D2F468C" w:rsidR="007960CA" w:rsidRPr="002B43F7" w:rsidRDefault="007960CA" w:rsidP="004B238D">
      <w:pPr>
        <w:pStyle w:val="ListParagraph"/>
        <w:numPr>
          <w:ilvl w:val="0"/>
          <w:numId w:val="25"/>
        </w:numPr>
        <w:spacing w:before="100" w:beforeAutospacing="1" w:after="100" w:afterAutospacing="1" w:line="240" w:lineRule="auto"/>
        <w:rPr>
          <w:rFonts w:eastAsia="Times New Roman" w:cstheme="minorHAnsi"/>
          <w:sz w:val="20"/>
          <w:szCs w:val="20"/>
          <w:lang w:eastAsia="en-GB"/>
        </w:rPr>
      </w:pPr>
      <w:r w:rsidRPr="002B43F7">
        <w:rPr>
          <w:rFonts w:eastAsia="Times New Roman" w:cstheme="minorHAnsi"/>
          <w:sz w:val="20"/>
          <w:szCs w:val="20"/>
          <w:lang w:eastAsia="en-GB"/>
        </w:rPr>
        <w:t>Occupational Therapists.</w:t>
      </w:r>
    </w:p>
    <w:p w14:paraId="539EA70E" w14:textId="00DD3B1D" w:rsidR="007960CA" w:rsidRPr="002B43F7" w:rsidRDefault="007960CA" w:rsidP="004B238D">
      <w:pPr>
        <w:pStyle w:val="ListParagraph"/>
        <w:numPr>
          <w:ilvl w:val="0"/>
          <w:numId w:val="25"/>
        </w:numPr>
        <w:spacing w:before="100" w:beforeAutospacing="1" w:after="100" w:afterAutospacing="1" w:line="240" w:lineRule="auto"/>
        <w:rPr>
          <w:rFonts w:eastAsia="Times New Roman" w:cstheme="minorHAnsi"/>
          <w:sz w:val="20"/>
          <w:szCs w:val="20"/>
          <w:lang w:eastAsia="en-GB"/>
        </w:rPr>
      </w:pPr>
      <w:r w:rsidRPr="002B43F7">
        <w:rPr>
          <w:rFonts w:eastAsia="Times New Roman" w:cstheme="minorHAnsi"/>
          <w:sz w:val="20"/>
          <w:szCs w:val="20"/>
          <w:lang w:eastAsia="en-GB"/>
        </w:rPr>
        <w:t>Educational Psychologists.</w:t>
      </w:r>
    </w:p>
    <w:p w14:paraId="087BB0A9" w14:textId="5C178C18" w:rsidR="007960CA" w:rsidRPr="002B43F7" w:rsidRDefault="007960CA" w:rsidP="004B238D">
      <w:pPr>
        <w:pStyle w:val="ListParagraph"/>
        <w:numPr>
          <w:ilvl w:val="0"/>
          <w:numId w:val="25"/>
        </w:numPr>
        <w:spacing w:before="100" w:beforeAutospacing="1" w:after="100" w:afterAutospacing="1" w:line="240" w:lineRule="auto"/>
        <w:rPr>
          <w:rFonts w:eastAsia="Times New Roman" w:cstheme="minorHAnsi"/>
          <w:sz w:val="20"/>
          <w:szCs w:val="20"/>
          <w:lang w:eastAsia="en-GB"/>
        </w:rPr>
      </w:pPr>
      <w:r w:rsidRPr="002B43F7">
        <w:rPr>
          <w:rFonts w:eastAsia="Times New Roman" w:cstheme="minorHAnsi"/>
          <w:sz w:val="20"/>
          <w:szCs w:val="20"/>
          <w:lang w:eastAsia="en-GB"/>
        </w:rPr>
        <w:t>Speech and Language Therapists.</w:t>
      </w:r>
    </w:p>
    <w:p w14:paraId="0C34FE71" w14:textId="74C927E1" w:rsidR="007960CA" w:rsidRPr="002B43F7" w:rsidRDefault="007960CA" w:rsidP="004B238D">
      <w:pPr>
        <w:pStyle w:val="ListParagraph"/>
        <w:numPr>
          <w:ilvl w:val="0"/>
          <w:numId w:val="25"/>
        </w:numPr>
        <w:spacing w:before="100" w:beforeAutospacing="1" w:after="100" w:afterAutospacing="1" w:line="240" w:lineRule="auto"/>
        <w:rPr>
          <w:rFonts w:eastAsia="Times New Roman" w:cstheme="minorHAnsi"/>
          <w:sz w:val="20"/>
          <w:szCs w:val="20"/>
          <w:lang w:eastAsia="en-GB"/>
        </w:rPr>
      </w:pPr>
      <w:r w:rsidRPr="002B43F7">
        <w:rPr>
          <w:rFonts w:eastAsia="Times New Roman" w:cstheme="minorHAnsi"/>
          <w:sz w:val="20"/>
          <w:szCs w:val="20"/>
          <w:lang w:eastAsia="en-GB"/>
        </w:rPr>
        <w:t>School leaders.</w:t>
      </w:r>
    </w:p>
    <w:p w14:paraId="6811ED9F" w14:textId="7DB37328" w:rsidR="007960CA" w:rsidRPr="002B43F7" w:rsidRDefault="007960CA" w:rsidP="004B238D">
      <w:pPr>
        <w:pStyle w:val="ListParagraph"/>
        <w:numPr>
          <w:ilvl w:val="0"/>
          <w:numId w:val="25"/>
        </w:numPr>
        <w:spacing w:before="100" w:beforeAutospacing="1" w:after="100" w:afterAutospacing="1" w:line="240" w:lineRule="auto"/>
        <w:rPr>
          <w:rFonts w:eastAsia="Times New Roman" w:cstheme="minorHAnsi"/>
          <w:sz w:val="20"/>
          <w:szCs w:val="20"/>
          <w:lang w:eastAsia="en-GB"/>
        </w:rPr>
      </w:pPr>
      <w:r w:rsidRPr="002B43F7">
        <w:rPr>
          <w:rFonts w:eastAsia="Times New Roman" w:cstheme="minorHAnsi"/>
          <w:sz w:val="20"/>
          <w:szCs w:val="20"/>
          <w:lang w:eastAsia="en-GB"/>
        </w:rPr>
        <w:t>Teaching staff.</w:t>
      </w:r>
    </w:p>
    <w:p w14:paraId="12D5CBEC" w14:textId="77777777" w:rsidR="007960CA" w:rsidRPr="00FB25F0" w:rsidRDefault="007960CA" w:rsidP="00735869">
      <w:pPr>
        <w:spacing w:before="100" w:beforeAutospacing="1" w:after="100" w:afterAutospacing="1" w:line="240" w:lineRule="auto"/>
        <w:rPr>
          <w:rFonts w:eastAsia="Times New Roman" w:cstheme="minorHAnsi"/>
          <w:sz w:val="20"/>
          <w:szCs w:val="20"/>
          <w:lang w:eastAsia="en-GB"/>
        </w:rPr>
      </w:pPr>
      <w:r w:rsidRPr="00FB25F0">
        <w:rPr>
          <w:rFonts w:eastAsia="Times New Roman" w:cstheme="minorHAnsi"/>
          <w:sz w:val="20"/>
          <w:szCs w:val="20"/>
          <w:lang w:eastAsia="en-GB"/>
        </w:rPr>
        <w:t>Parent and pupil voice surveys have informed ongoing developments in SEND provision.</w:t>
      </w:r>
    </w:p>
    <w:p w14:paraId="2EFCEA70" w14:textId="77777777" w:rsidR="007960CA" w:rsidRPr="00FB25F0" w:rsidRDefault="007960CA" w:rsidP="007960CA">
      <w:pPr>
        <w:spacing w:before="100" w:beforeAutospacing="1" w:after="100" w:afterAutospacing="1" w:line="240" w:lineRule="auto"/>
        <w:rPr>
          <w:rFonts w:eastAsia="Times New Roman" w:cstheme="minorHAnsi"/>
          <w:sz w:val="20"/>
          <w:szCs w:val="20"/>
          <w:lang w:eastAsia="en-GB"/>
        </w:rPr>
      </w:pPr>
      <w:r w:rsidRPr="00FB25F0">
        <w:rPr>
          <w:rFonts w:eastAsia="Times New Roman" w:cstheme="minorHAnsi"/>
          <w:sz w:val="20"/>
          <w:szCs w:val="20"/>
          <w:lang w:eastAsia="en-GB"/>
        </w:rPr>
        <w:t>The school has also:</w:t>
      </w:r>
    </w:p>
    <w:p w14:paraId="37BA8C07" w14:textId="51C4B6DD" w:rsidR="007960CA" w:rsidRPr="002B43F7" w:rsidRDefault="007960CA" w:rsidP="004B238D">
      <w:pPr>
        <w:pStyle w:val="ListParagraph"/>
        <w:numPr>
          <w:ilvl w:val="0"/>
          <w:numId w:val="26"/>
        </w:numPr>
        <w:spacing w:before="100" w:beforeAutospacing="1" w:after="100" w:afterAutospacing="1" w:line="240" w:lineRule="auto"/>
        <w:rPr>
          <w:rFonts w:eastAsia="Times New Roman" w:cstheme="minorHAnsi"/>
          <w:sz w:val="20"/>
          <w:szCs w:val="20"/>
          <w:lang w:eastAsia="en-GB"/>
        </w:rPr>
      </w:pPr>
      <w:r w:rsidRPr="002B43F7">
        <w:rPr>
          <w:rFonts w:eastAsia="Times New Roman" w:cstheme="minorHAnsi"/>
          <w:sz w:val="20"/>
          <w:szCs w:val="20"/>
          <w:lang w:eastAsia="en-GB"/>
        </w:rPr>
        <w:t>Undertaken external OT and SALT audits.</w:t>
      </w:r>
    </w:p>
    <w:p w14:paraId="0A9AAB02" w14:textId="488FD020" w:rsidR="007960CA" w:rsidRPr="002B43F7" w:rsidRDefault="007960CA" w:rsidP="004B238D">
      <w:pPr>
        <w:pStyle w:val="ListParagraph"/>
        <w:numPr>
          <w:ilvl w:val="0"/>
          <w:numId w:val="26"/>
        </w:numPr>
        <w:spacing w:before="100" w:beforeAutospacing="1" w:after="100" w:afterAutospacing="1" w:line="240" w:lineRule="auto"/>
        <w:rPr>
          <w:rFonts w:eastAsia="Times New Roman" w:cstheme="minorHAnsi"/>
          <w:sz w:val="20"/>
          <w:szCs w:val="20"/>
          <w:lang w:eastAsia="en-GB"/>
        </w:rPr>
      </w:pPr>
      <w:r w:rsidRPr="002B43F7">
        <w:rPr>
          <w:rFonts w:eastAsia="Times New Roman" w:cstheme="minorHAnsi"/>
          <w:sz w:val="20"/>
          <w:szCs w:val="20"/>
          <w:lang w:eastAsia="en-GB"/>
        </w:rPr>
        <w:t>Worked closely with Educational Psychologists to strengthen SEMH understanding.</w:t>
      </w:r>
    </w:p>
    <w:p w14:paraId="6A9F239F" w14:textId="592D3E30" w:rsidR="007960CA" w:rsidRPr="002B43F7" w:rsidRDefault="007960CA" w:rsidP="004B238D">
      <w:pPr>
        <w:pStyle w:val="ListParagraph"/>
        <w:numPr>
          <w:ilvl w:val="0"/>
          <w:numId w:val="26"/>
        </w:numPr>
        <w:spacing w:before="100" w:beforeAutospacing="1" w:after="100" w:afterAutospacing="1" w:line="240" w:lineRule="auto"/>
        <w:rPr>
          <w:rFonts w:eastAsia="Times New Roman" w:cstheme="minorHAnsi"/>
          <w:sz w:val="20"/>
          <w:szCs w:val="20"/>
          <w:lang w:eastAsia="en-GB"/>
        </w:rPr>
      </w:pPr>
      <w:r w:rsidRPr="002B43F7">
        <w:rPr>
          <w:rFonts w:eastAsia="Times New Roman" w:cstheme="minorHAnsi"/>
          <w:sz w:val="20"/>
          <w:szCs w:val="20"/>
          <w:lang w:eastAsia="en-GB"/>
        </w:rPr>
        <w:t>Collaborated with SEND Assessment and Treatment Services (SENDATS).</w:t>
      </w:r>
    </w:p>
    <w:p w14:paraId="762677EE" w14:textId="08E75FC2" w:rsidR="007960CA" w:rsidRPr="002B43F7" w:rsidRDefault="007960CA" w:rsidP="004B238D">
      <w:pPr>
        <w:pStyle w:val="ListParagraph"/>
        <w:numPr>
          <w:ilvl w:val="0"/>
          <w:numId w:val="26"/>
        </w:numPr>
        <w:spacing w:before="100" w:beforeAutospacing="1" w:after="100" w:afterAutospacing="1" w:line="240" w:lineRule="auto"/>
        <w:rPr>
          <w:rFonts w:eastAsia="Times New Roman" w:cstheme="minorHAnsi"/>
          <w:sz w:val="20"/>
          <w:szCs w:val="20"/>
          <w:lang w:eastAsia="en-GB"/>
        </w:rPr>
      </w:pPr>
      <w:r w:rsidRPr="002B43F7">
        <w:rPr>
          <w:rFonts w:eastAsia="Times New Roman" w:cstheme="minorHAnsi"/>
          <w:sz w:val="20"/>
          <w:szCs w:val="20"/>
          <w:lang w:eastAsia="en-GB"/>
        </w:rPr>
        <w:t>Developed partnerships with the ETP Parent Support Group.</w:t>
      </w:r>
    </w:p>
    <w:p w14:paraId="3CD3D840" w14:textId="5C2B3752" w:rsidR="007960CA" w:rsidRPr="002B43F7" w:rsidRDefault="007960CA" w:rsidP="004B238D">
      <w:pPr>
        <w:pStyle w:val="ListParagraph"/>
        <w:numPr>
          <w:ilvl w:val="0"/>
          <w:numId w:val="26"/>
        </w:numPr>
        <w:spacing w:before="100" w:beforeAutospacing="1" w:after="100" w:afterAutospacing="1" w:line="240" w:lineRule="auto"/>
        <w:rPr>
          <w:rFonts w:eastAsia="Times New Roman" w:cstheme="minorHAnsi"/>
          <w:sz w:val="20"/>
          <w:szCs w:val="20"/>
          <w:lang w:eastAsia="en-GB"/>
        </w:rPr>
      </w:pPr>
      <w:r w:rsidRPr="002B43F7">
        <w:rPr>
          <w:rFonts w:eastAsia="Times New Roman" w:cstheme="minorHAnsi"/>
          <w:sz w:val="20"/>
          <w:szCs w:val="20"/>
          <w:lang w:eastAsia="en-GB"/>
        </w:rPr>
        <w:t>Become a designated Mental Health Support Team school.</w:t>
      </w:r>
    </w:p>
    <w:p w14:paraId="261BF395" w14:textId="77777777" w:rsidR="007960CA" w:rsidRPr="00FB25F0" w:rsidRDefault="007960CA" w:rsidP="007960CA">
      <w:pPr>
        <w:spacing w:before="100" w:beforeAutospacing="1" w:after="100" w:afterAutospacing="1" w:line="240" w:lineRule="auto"/>
        <w:rPr>
          <w:rFonts w:eastAsia="Times New Roman" w:cstheme="minorHAnsi"/>
          <w:sz w:val="20"/>
          <w:szCs w:val="20"/>
          <w:lang w:eastAsia="en-GB"/>
        </w:rPr>
      </w:pPr>
      <w:r w:rsidRPr="00FB25F0">
        <w:rPr>
          <w:rFonts w:eastAsia="Times New Roman" w:cstheme="minorHAnsi"/>
          <w:sz w:val="20"/>
          <w:szCs w:val="20"/>
          <w:lang w:eastAsia="en-GB"/>
        </w:rPr>
        <w:t>Through these partnerships the school provides:</w:t>
      </w:r>
    </w:p>
    <w:p w14:paraId="195C56ED" w14:textId="50A118D0" w:rsidR="007960CA" w:rsidRPr="002B43F7" w:rsidRDefault="007960CA" w:rsidP="004B238D">
      <w:pPr>
        <w:pStyle w:val="ListParagraph"/>
        <w:numPr>
          <w:ilvl w:val="0"/>
          <w:numId w:val="27"/>
        </w:numPr>
        <w:spacing w:before="100" w:beforeAutospacing="1" w:after="100" w:afterAutospacing="1" w:line="240" w:lineRule="auto"/>
        <w:rPr>
          <w:rFonts w:eastAsia="Times New Roman" w:cstheme="minorHAnsi"/>
          <w:sz w:val="20"/>
          <w:szCs w:val="20"/>
          <w:lang w:eastAsia="en-GB"/>
        </w:rPr>
      </w:pPr>
      <w:r w:rsidRPr="002B43F7">
        <w:rPr>
          <w:rFonts w:eastAsia="Times New Roman" w:cstheme="minorHAnsi"/>
          <w:sz w:val="20"/>
          <w:szCs w:val="20"/>
          <w:lang w:eastAsia="en-GB"/>
        </w:rPr>
        <w:t>Parent workshops.</w:t>
      </w:r>
    </w:p>
    <w:p w14:paraId="067F73A1" w14:textId="0B91BC1D" w:rsidR="007960CA" w:rsidRPr="002B43F7" w:rsidRDefault="007960CA" w:rsidP="004B238D">
      <w:pPr>
        <w:pStyle w:val="ListParagraph"/>
        <w:numPr>
          <w:ilvl w:val="0"/>
          <w:numId w:val="27"/>
        </w:numPr>
        <w:spacing w:before="100" w:beforeAutospacing="1" w:after="100" w:afterAutospacing="1" w:line="240" w:lineRule="auto"/>
        <w:rPr>
          <w:rFonts w:eastAsia="Times New Roman" w:cstheme="minorHAnsi"/>
          <w:sz w:val="20"/>
          <w:szCs w:val="20"/>
          <w:lang w:eastAsia="en-GB"/>
        </w:rPr>
      </w:pPr>
      <w:r w:rsidRPr="002B43F7">
        <w:rPr>
          <w:rFonts w:eastAsia="Times New Roman" w:cstheme="minorHAnsi"/>
          <w:sz w:val="20"/>
          <w:szCs w:val="20"/>
          <w:lang w:eastAsia="en-GB"/>
        </w:rPr>
        <w:t>Mental health support.</w:t>
      </w:r>
    </w:p>
    <w:p w14:paraId="62839D6F" w14:textId="73657746" w:rsidR="007960CA" w:rsidRPr="002B43F7" w:rsidRDefault="007960CA" w:rsidP="004B238D">
      <w:pPr>
        <w:pStyle w:val="ListParagraph"/>
        <w:numPr>
          <w:ilvl w:val="0"/>
          <w:numId w:val="27"/>
        </w:numPr>
        <w:spacing w:before="100" w:beforeAutospacing="1" w:after="100" w:afterAutospacing="1" w:line="240" w:lineRule="auto"/>
        <w:rPr>
          <w:rFonts w:eastAsia="Times New Roman" w:cstheme="minorHAnsi"/>
          <w:sz w:val="20"/>
          <w:szCs w:val="20"/>
          <w:lang w:eastAsia="en-GB"/>
        </w:rPr>
      </w:pPr>
      <w:r w:rsidRPr="002B43F7">
        <w:rPr>
          <w:rFonts w:eastAsia="Times New Roman" w:cstheme="minorHAnsi"/>
          <w:sz w:val="20"/>
          <w:szCs w:val="20"/>
          <w:lang w:eastAsia="en-GB"/>
        </w:rPr>
        <w:t>Family groups.</w:t>
      </w:r>
    </w:p>
    <w:p w14:paraId="6E3BA322" w14:textId="0309D5EE" w:rsidR="007960CA" w:rsidRPr="002B43F7" w:rsidRDefault="007960CA" w:rsidP="004B238D">
      <w:pPr>
        <w:pStyle w:val="ListParagraph"/>
        <w:numPr>
          <w:ilvl w:val="0"/>
          <w:numId w:val="27"/>
        </w:numPr>
        <w:spacing w:before="100" w:beforeAutospacing="1" w:after="100" w:afterAutospacing="1" w:line="240" w:lineRule="auto"/>
        <w:rPr>
          <w:rFonts w:eastAsia="Times New Roman" w:cstheme="minorHAnsi"/>
          <w:sz w:val="20"/>
          <w:szCs w:val="20"/>
          <w:lang w:eastAsia="en-GB"/>
        </w:rPr>
      </w:pPr>
      <w:r w:rsidRPr="002B43F7">
        <w:rPr>
          <w:rFonts w:eastAsia="Times New Roman" w:cstheme="minorHAnsi"/>
          <w:sz w:val="20"/>
          <w:szCs w:val="20"/>
          <w:lang w:eastAsia="en-GB"/>
        </w:rPr>
        <w:t>Staff training.</w:t>
      </w:r>
    </w:p>
    <w:p w14:paraId="00EE3A34" w14:textId="3BB0E412" w:rsidR="007960CA" w:rsidRPr="002B43F7" w:rsidRDefault="007960CA" w:rsidP="004B238D">
      <w:pPr>
        <w:pStyle w:val="ListParagraph"/>
        <w:numPr>
          <w:ilvl w:val="0"/>
          <w:numId w:val="27"/>
        </w:numPr>
        <w:spacing w:before="100" w:beforeAutospacing="1" w:after="100" w:afterAutospacing="1" w:line="240" w:lineRule="auto"/>
        <w:rPr>
          <w:rFonts w:eastAsia="Times New Roman" w:cstheme="minorHAnsi"/>
          <w:sz w:val="20"/>
          <w:szCs w:val="20"/>
          <w:lang w:eastAsia="en-GB"/>
        </w:rPr>
      </w:pPr>
      <w:r w:rsidRPr="002B43F7">
        <w:rPr>
          <w:rFonts w:eastAsia="Times New Roman" w:cstheme="minorHAnsi"/>
          <w:sz w:val="20"/>
          <w:szCs w:val="20"/>
          <w:lang w:eastAsia="en-GB"/>
        </w:rPr>
        <w:t>Therapeutic guidance.</w:t>
      </w:r>
    </w:p>
    <w:p w14:paraId="4E3B9144" w14:textId="459FC883" w:rsidR="007960CA" w:rsidRPr="002B43F7" w:rsidRDefault="007960CA" w:rsidP="004B238D">
      <w:pPr>
        <w:pStyle w:val="ListParagraph"/>
        <w:numPr>
          <w:ilvl w:val="0"/>
          <w:numId w:val="27"/>
        </w:numPr>
        <w:spacing w:before="100" w:beforeAutospacing="1" w:after="100" w:afterAutospacing="1" w:line="240" w:lineRule="auto"/>
        <w:rPr>
          <w:rFonts w:eastAsia="Times New Roman" w:cstheme="minorHAnsi"/>
          <w:sz w:val="20"/>
          <w:szCs w:val="20"/>
          <w:lang w:eastAsia="en-GB"/>
        </w:rPr>
      </w:pPr>
      <w:r w:rsidRPr="002B43F7">
        <w:rPr>
          <w:rFonts w:eastAsia="Times New Roman" w:cstheme="minorHAnsi"/>
          <w:sz w:val="20"/>
          <w:szCs w:val="20"/>
          <w:lang w:eastAsia="en-GB"/>
        </w:rPr>
        <w:t>Holistic intervention planning.</w:t>
      </w:r>
    </w:p>
    <w:p w14:paraId="4D9ED7A1" w14:textId="69BA5A06" w:rsidR="007960CA" w:rsidRDefault="007960CA" w:rsidP="007960CA">
      <w:pPr>
        <w:spacing w:before="100" w:beforeAutospacing="1" w:after="100" w:afterAutospacing="1" w:line="240" w:lineRule="auto"/>
        <w:rPr>
          <w:rFonts w:eastAsia="Times New Roman" w:cstheme="minorHAnsi"/>
          <w:sz w:val="20"/>
          <w:szCs w:val="20"/>
          <w:lang w:eastAsia="en-GB"/>
        </w:rPr>
      </w:pPr>
      <w:r w:rsidRPr="00FB25F0">
        <w:rPr>
          <w:rFonts w:eastAsia="Times New Roman" w:cstheme="minorHAnsi"/>
          <w:sz w:val="20"/>
          <w:szCs w:val="20"/>
          <w:lang w:eastAsia="en-GB"/>
        </w:rPr>
        <w:lastRenderedPageBreak/>
        <w:t>This breadth of provision demonstrates a deeply embedded commitment to inclusive, responsive and relational practice.</w:t>
      </w:r>
    </w:p>
    <w:p w14:paraId="56CCAE20" w14:textId="77777777" w:rsidR="000D4BBB" w:rsidRPr="00FB25F0" w:rsidRDefault="009C54DA" w:rsidP="000D4BBB">
      <w:pPr>
        <w:spacing w:after="0" w:line="240" w:lineRule="auto"/>
        <w:rPr>
          <w:rFonts w:eastAsia="Times New Roman" w:cstheme="minorHAnsi"/>
          <w:sz w:val="20"/>
          <w:szCs w:val="20"/>
          <w:lang w:eastAsia="en-GB"/>
        </w:rPr>
      </w:pPr>
      <w:r>
        <w:rPr>
          <w:rFonts w:eastAsia="Times New Roman" w:cstheme="minorHAnsi"/>
          <w:sz w:val="20"/>
          <w:szCs w:val="20"/>
          <w:lang w:eastAsia="en-GB"/>
        </w:rPr>
        <w:pict w14:anchorId="7B7E9A71">
          <v:rect id="_x0000_i1030" style="width:0;height:1.5pt" o:hralign="center" o:hrstd="t" o:hr="t" fillcolor="#a0a0a0" stroked="f"/>
        </w:pict>
      </w:r>
    </w:p>
    <w:p w14:paraId="22DA354A" w14:textId="7E3DA26C" w:rsidR="00D15D82" w:rsidRDefault="00D15D82" w:rsidP="00D15D82">
      <w:pPr>
        <w:pStyle w:val="ListParagraph"/>
        <w:spacing w:before="100" w:beforeAutospacing="1" w:after="100" w:afterAutospacing="1" w:line="240" w:lineRule="auto"/>
        <w:jc w:val="center"/>
        <w:outlineLvl w:val="0"/>
        <w:rPr>
          <w:rFonts w:eastAsia="Times New Roman" w:cstheme="minorHAnsi"/>
          <w:b/>
          <w:bCs/>
          <w:kern w:val="36"/>
          <w:sz w:val="20"/>
          <w:szCs w:val="20"/>
          <w:lang w:eastAsia="en-GB"/>
        </w:rPr>
      </w:pPr>
      <w:r>
        <w:rPr>
          <w:rFonts w:eastAsia="Times New Roman" w:cstheme="minorHAnsi"/>
          <w:b/>
          <w:bCs/>
          <w:noProof/>
          <w:kern w:val="36"/>
          <w:sz w:val="20"/>
          <w:szCs w:val="20"/>
          <w:lang w:eastAsia="en-GB"/>
        </w:rPr>
        <w:drawing>
          <wp:anchor distT="0" distB="0" distL="114300" distR="114300" simplePos="0" relativeHeight="251658240" behindDoc="0" locked="0" layoutInCell="1" allowOverlap="1" wp14:anchorId="1D8D161A" wp14:editId="6E96295E">
            <wp:simplePos x="0" y="0"/>
            <wp:positionH relativeFrom="margin">
              <wp:align>right</wp:align>
            </wp:positionH>
            <wp:positionV relativeFrom="paragraph">
              <wp:posOffset>176530</wp:posOffset>
            </wp:positionV>
            <wp:extent cx="5731510" cy="3825240"/>
            <wp:effectExtent l="0" t="0" r="2540" b="38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3825240"/>
                    </a:xfrm>
                    <a:prstGeom prst="rect">
                      <a:avLst/>
                    </a:prstGeom>
                  </pic:spPr>
                </pic:pic>
              </a:graphicData>
            </a:graphic>
            <wp14:sizeRelH relativeFrom="page">
              <wp14:pctWidth>0</wp14:pctWidth>
            </wp14:sizeRelH>
            <wp14:sizeRelV relativeFrom="page">
              <wp14:pctHeight>0</wp14:pctHeight>
            </wp14:sizeRelV>
          </wp:anchor>
        </w:drawing>
      </w:r>
    </w:p>
    <w:p w14:paraId="6896BD3A" w14:textId="79E64EBB" w:rsidR="00D15D82" w:rsidRDefault="00D15D82" w:rsidP="00D15D82">
      <w:pPr>
        <w:pStyle w:val="ListParagraph"/>
        <w:spacing w:before="100" w:beforeAutospacing="1" w:after="100" w:afterAutospacing="1" w:line="240" w:lineRule="auto"/>
        <w:outlineLvl w:val="0"/>
        <w:rPr>
          <w:rFonts w:eastAsia="Times New Roman" w:cstheme="minorHAnsi"/>
          <w:b/>
          <w:bCs/>
          <w:kern w:val="36"/>
          <w:sz w:val="20"/>
          <w:szCs w:val="20"/>
          <w:lang w:eastAsia="en-GB"/>
        </w:rPr>
      </w:pPr>
    </w:p>
    <w:p w14:paraId="13675505" w14:textId="7E3568AB" w:rsidR="00D15D82" w:rsidRDefault="00D15D82" w:rsidP="00D15D82">
      <w:pPr>
        <w:pStyle w:val="ListParagraph"/>
        <w:spacing w:before="100" w:beforeAutospacing="1" w:after="100" w:afterAutospacing="1" w:line="240" w:lineRule="auto"/>
        <w:outlineLvl w:val="0"/>
        <w:rPr>
          <w:rFonts w:eastAsia="Times New Roman" w:cstheme="minorHAnsi"/>
          <w:b/>
          <w:bCs/>
          <w:kern w:val="36"/>
          <w:sz w:val="20"/>
          <w:szCs w:val="20"/>
          <w:lang w:eastAsia="en-GB"/>
        </w:rPr>
      </w:pPr>
    </w:p>
    <w:p w14:paraId="61FD6FBD" w14:textId="52B49D2C" w:rsidR="00D15D82" w:rsidRDefault="00D15D82" w:rsidP="00D15D82">
      <w:pPr>
        <w:pStyle w:val="ListParagraph"/>
        <w:spacing w:before="100" w:beforeAutospacing="1" w:after="100" w:afterAutospacing="1" w:line="240" w:lineRule="auto"/>
        <w:outlineLvl w:val="0"/>
        <w:rPr>
          <w:rFonts w:eastAsia="Times New Roman" w:cstheme="minorHAnsi"/>
          <w:b/>
          <w:bCs/>
          <w:kern w:val="36"/>
          <w:sz w:val="20"/>
          <w:szCs w:val="20"/>
          <w:lang w:eastAsia="en-GB"/>
        </w:rPr>
      </w:pPr>
    </w:p>
    <w:p w14:paraId="75FE6FF5" w14:textId="3D19F514" w:rsidR="00D15D82" w:rsidRDefault="00D15D82" w:rsidP="00D15D82">
      <w:pPr>
        <w:pStyle w:val="ListParagraph"/>
        <w:spacing w:before="100" w:beforeAutospacing="1" w:after="100" w:afterAutospacing="1" w:line="240" w:lineRule="auto"/>
        <w:outlineLvl w:val="0"/>
        <w:rPr>
          <w:rFonts w:eastAsia="Times New Roman" w:cstheme="minorHAnsi"/>
          <w:b/>
          <w:bCs/>
          <w:kern w:val="36"/>
          <w:sz w:val="20"/>
          <w:szCs w:val="20"/>
          <w:lang w:eastAsia="en-GB"/>
        </w:rPr>
      </w:pPr>
    </w:p>
    <w:p w14:paraId="27DBC979" w14:textId="35CCEC31" w:rsidR="00D15D82" w:rsidRDefault="00D15D82" w:rsidP="00D15D82">
      <w:pPr>
        <w:pStyle w:val="ListParagraph"/>
        <w:spacing w:before="100" w:beforeAutospacing="1" w:after="100" w:afterAutospacing="1" w:line="240" w:lineRule="auto"/>
        <w:outlineLvl w:val="0"/>
        <w:rPr>
          <w:rFonts w:eastAsia="Times New Roman" w:cstheme="minorHAnsi"/>
          <w:b/>
          <w:bCs/>
          <w:kern w:val="36"/>
          <w:sz w:val="20"/>
          <w:szCs w:val="20"/>
          <w:lang w:eastAsia="en-GB"/>
        </w:rPr>
      </w:pPr>
    </w:p>
    <w:p w14:paraId="118DE759" w14:textId="0BF1091E" w:rsidR="00D15D82" w:rsidRDefault="00D15D82" w:rsidP="00D15D82">
      <w:pPr>
        <w:pStyle w:val="ListParagraph"/>
        <w:spacing w:before="100" w:beforeAutospacing="1" w:after="100" w:afterAutospacing="1" w:line="240" w:lineRule="auto"/>
        <w:outlineLvl w:val="0"/>
        <w:rPr>
          <w:rFonts w:eastAsia="Times New Roman" w:cstheme="minorHAnsi"/>
          <w:b/>
          <w:bCs/>
          <w:kern w:val="36"/>
          <w:sz w:val="20"/>
          <w:szCs w:val="20"/>
          <w:lang w:eastAsia="en-GB"/>
        </w:rPr>
      </w:pPr>
    </w:p>
    <w:p w14:paraId="38F777D3" w14:textId="08BCAEC6" w:rsidR="00D15D82" w:rsidRDefault="00D15D82" w:rsidP="00D15D82">
      <w:pPr>
        <w:pStyle w:val="ListParagraph"/>
        <w:spacing w:before="100" w:beforeAutospacing="1" w:after="100" w:afterAutospacing="1" w:line="240" w:lineRule="auto"/>
        <w:outlineLvl w:val="0"/>
        <w:rPr>
          <w:rFonts w:eastAsia="Times New Roman" w:cstheme="minorHAnsi"/>
          <w:b/>
          <w:bCs/>
          <w:kern w:val="36"/>
          <w:sz w:val="20"/>
          <w:szCs w:val="20"/>
          <w:lang w:eastAsia="en-GB"/>
        </w:rPr>
      </w:pPr>
    </w:p>
    <w:p w14:paraId="4989A298" w14:textId="402F71B1" w:rsidR="00D15D82" w:rsidRDefault="00D15D82" w:rsidP="00D15D82">
      <w:pPr>
        <w:pStyle w:val="ListParagraph"/>
        <w:spacing w:before="100" w:beforeAutospacing="1" w:after="100" w:afterAutospacing="1" w:line="240" w:lineRule="auto"/>
        <w:outlineLvl w:val="0"/>
        <w:rPr>
          <w:rFonts w:eastAsia="Times New Roman" w:cstheme="minorHAnsi"/>
          <w:b/>
          <w:bCs/>
          <w:kern w:val="36"/>
          <w:sz w:val="20"/>
          <w:szCs w:val="20"/>
          <w:lang w:eastAsia="en-GB"/>
        </w:rPr>
      </w:pPr>
    </w:p>
    <w:p w14:paraId="77297049" w14:textId="0BC58A52" w:rsidR="00D15D82" w:rsidRDefault="00D15D82" w:rsidP="00D15D82">
      <w:pPr>
        <w:pStyle w:val="ListParagraph"/>
        <w:spacing w:before="100" w:beforeAutospacing="1" w:after="100" w:afterAutospacing="1" w:line="240" w:lineRule="auto"/>
        <w:outlineLvl w:val="0"/>
        <w:rPr>
          <w:rFonts w:eastAsia="Times New Roman" w:cstheme="minorHAnsi"/>
          <w:b/>
          <w:bCs/>
          <w:kern w:val="36"/>
          <w:sz w:val="20"/>
          <w:szCs w:val="20"/>
          <w:lang w:eastAsia="en-GB"/>
        </w:rPr>
      </w:pPr>
    </w:p>
    <w:p w14:paraId="3458318C" w14:textId="3671A5D2" w:rsidR="00D15D82" w:rsidRDefault="00D15D82" w:rsidP="00D15D82">
      <w:pPr>
        <w:pStyle w:val="ListParagraph"/>
        <w:spacing w:before="100" w:beforeAutospacing="1" w:after="100" w:afterAutospacing="1" w:line="240" w:lineRule="auto"/>
        <w:outlineLvl w:val="0"/>
        <w:rPr>
          <w:rFonts w:eastAsia="Times New Roman" w:cstheme="minorHAnsi"/>
          <w:b/>
          <w:bCs/>
          <w:kern w:val="36"/>
          <w:sz w:val="20"/>
          <w:szCs w:val="20"/>
          <w:lang w:eastAsia="en-GB"/>
        </w:rPr>
      </w:pPr>
    </w:p>
    <w:p w14:paraId="40F33A96" w14:textId="4E1B6967" w:rsidR="00D15D82" w:rsidRDefault="00D15D82" w:rsidP="00D15D82">
      <w:pPr>
        <w:pStyle w:val="ListParagraph"/>
        <w:spacing w:before="100" w:beforeAutospacing="1" w:after="100" w:afterAutospacing="1" w:line="240" w:lineRule="auto"/>
        <w:outlineLvl w:val="0"/>
        <w:rPr>
          <w:rFonts w:eastAsia="Times New Roman" w:cstheme="minorHAnsi"/>
          <w:b/>
          <w:bCs/>
          <w:kern w:val="36"/>
          <w:sz w:val="20"/>
          <w:szCs w:val="20"/>
          <w:lang w:eastAsia="en-GB"/>
        </w:rPr>
      </w:pPr>
    </w:p>
    <w:p w14:paraId="0CA77740" w14:textId="0F969C22" w:rsidR="00D15D82" w:rsidRDefault="00D15D82" w:rsidP="00D15D82">
      <w:pPr>
        <w:pStyle w:val="ListParagraph"/>
        <w:spacing w:before="100" w:beforeAutospacing="1" w:after="100" w:afterAutospacing="1" w:line="240" w:lineRule="auto"/>
        <w:outlineLvl w:val="0"/>
        <w:rPr>
          <w:rFonts w:eastAsia="Times New Roman" w:cstheme="minorHAnsi"/>
          <w:b/>
          <w:bCs/>
          <w:kern w:val="36"/>
          <w:sz w:val="20"/>
          <w:szCs w:val="20"/>
          <w:lang w:eastAsia="en-GB"/>
        </w:rPr>
      </w:pPr>
    </w:p>
    <w:p w14:paraId="1FF07B93" w14:textId="67C18B38" w:rsidR="00D15D82" w:rsidRDefault="00D15D82" w:rsidP="00D15D82">
      <w:pPr>
        <w:pStyle w:val="ListParagraph"/>
        <w:spacing w:before="100" w:beforeAutospacing="1" w:after="100" w:afterAutospacing="1" w:line="240" w:lineRule="auto"/>
        <w:outlineLvl w:val="0"/>
        <w:rPr>
          <w:rFonts w:eastAsia="Times New Roman" w:cstheme="minorHAnsi"/>
          <w:b/>
          <w:bCs/>
          <w:kern w:val="36"/>
          <w:sz w:val="20"/>
          <w:szCs w:val="20"/>
          <w:lang w:eastAsia="en-GB"/>
        </w:rPr>
      </w:pPr>
    </w:p>
    <w:p w14:paraId="0706D4DD" w14:textId="2C20DCE1" w:rsidR="00D15D82" w:rsidRDefault="00D15D82" w:rsidP="00D15D82">
      <w:pPr>
        <w:pStyle w:val="ListParagraph"/>
        <w:spacing w:before="100" w:beforeAutospacing="1" w:after="100" w:afterAutospacing="1" w:line="240" w:lineRule="auto"/>
        <w:outlineLvl w:val="0"/>
        <w:rPr>
          <w:rFonts w:eastAsia="Times New Roman" w:cstheme="minorHAnsi"/>
          <w:b/>
          <w:bCs/>
          <w:kern w:val="36"/>
          <w:sz w:val="20"/>
          <w:szCs w:val="20"/>
          <w:lang w:eastAsia="en-GB"/>
        </w:rPr>
      </w:pPr>
    </w:p>
    <w:p w14:paraId="03C67F3B" w14:textId="710BA597" w:rsidR="00D15D82" w:rsidRDefault="00D15D82" w:rsidP="00D15D82">
      <w:pPr>
        <w:pStyle w:val="ListParagraph"/>
        <w:spacing w:before="100" w:beforeAutospacing="1" w:after="100" w:afterAutospacing="1" w:line="240" w:lineRule="auto"/>
        <w:outlineLvl w:val="0"/>
        <w:rPr>
          <w:rFonts w:eastAsia="Times New Roman" w:cstheme="minorHAnsi"/>
          <w:b/>
          <w:bCs/>
          <w:kern w:val="36"/>
          <w:sz w:val="20"/>
          <w:szCs w:val="20"/>
          <w:lang w:eastAsia="en-GB"/>
        </w:rPr>
      </w:pPr>
    </w:p>
    <w:p w14:paraId="66DC83AB" w14:textId="34B43407" w:rsidR="00D15D82" w:rsidRDefault="00D15D82" w:rsidP="00D15D82">
      <w:pPr>
        <w:pStyle w:val="ListParagraph"/>
        <w:spacing w:before="100" w:beforeAutospacing="1" w:after="100" w:afterAutospacing="1" w:line="240" w:lineRule="auto"/>
        <w:outlineLvl w:val="0"/>
        <w:rPr>
          <w:rFonts w:eastAsia="Times New Roman" w:cstheme="minorHAnsi"/>
          <w:b/>
          <w:bCs/>
          <w:kern w:val="36"/>
          <w:sz w:val="20"/>
          <w:szCs w:val="20"/>
          <w:lang w:eastAsia="en-GB"/>
        </w:rPr>
      </w:pPr>
    </w:p>
    <w:p w14:paraId="003CC285" w14:textId="35FF10DB" w:rsidR="00D15D82" w:rsidRDefault="00D15D82" w:rsidP="00D15D82">
      <w:pPr>
        <w:pStyle w:val="ListParagraph"/>
        <w:spacing w:before="100" w:beforeAutospacing="1" w:after="100" w:afterAutospacing="1" w:line="240" w:lineRule="auto"/>
        <w:outlineLvl w:val="0"/>
        <w:rPr>
          <w:rFonts w:eastAsia="Times New Roman" w:cstheme="minorHAnsi"/>
          <w:b/>
          <w:bCs/>
          <w:kern w:val="36"/>
          <w:sz w:val="20"/>
          <w:szCs w:val="20"/>
          <w:lang w:eastAsia="en-GB"/>
        </w:rPr>
      </w:pPr>
    </w:p>
    <w:p w14:paraId="15365F4E" w14:textId="61F2E89C" w:rsidR="00D15D82" w:rsidRDefault="00D15D82" w:rsidP="00D15D82">
      <w:pPr>
        <w:pStyle w:val="ListParagraph"/>
        <w:spacing w:before="100" w:beforeAutospacing="1" w:after="100" w:afterAutospacing="1" w:line="240" w:lineRule="auto"/>
        <w:outlineLvl w:val="0"/>
        <w:rPr>
          <w:rFonts w:eastAsia="Times New Roman" w:cstheme="minorHAnsi"/>
          <w:b/>
          <w:bCs/>
          <w:kern w:val="36"/>
          <w:sz w:val="20"/>
          <w:szCs w:val="20"/>
          <w:lang w:eastAsia="en-GB"/>
        </w:rPr>
      </w:pPr>
    </w:p>
    <w:p w14:paraId="3ED28822" w14:textId="2DBD4390" w:rsidR="00D15D82" w:rsidRDefault="00D15D82" w:rsidP="00D15D82">
      <w:pPr>
        <w:pStyle w:val="ListParagraph"/>
        <w:spacing w:before="100" w:beforeAutospacing="1" w:after="100" w:afterAutospacing="1" w:line="240" w:lineRule="auto"/>
        <w:outlineLvl w:val="0"/>
        <w:rPr>
          <w:rFonts w:eastAsia="Times New Roman" w:cstheme="minorHAnsi"/>
          <w:b/>
          <w:bCs/>
          <w:kern w:val="36"/>
          <w:sz w:val="20"/>
          <w:szCs w:val="20"/>
          <w:lang w:eastAsia="en-GB"/>
        </w:rPr>
      </w:pPr>
    </w:p>
    <w:p w14:paraId="50D5C287" w14:textId="33949F5E" w:rsidR="00D15D82" w:rsidRDefault="00D15D82" w:rsidP="00D15D82">
      <w:pPr>
        <w:pStyle w:val="ListParagraph"/>
        <w:spacing w:before="100" w:beforeAutospacing="1" w:after="100" w:afterAutospacing="1" w:line="240" w:lineRule="auto"/>
        <w:outlineLvl w:val="0"/>
        <w:rPr>
          <w:rFonts w:eastAsia="Times New Roman" w:cstheme="minorHAnsi"/>
          <w:b/>
          <w:bCs/>
          <w:kern w:val="36"/>
          <w:sz w:val="20"/>
          <w:szCs w:val="20"/>
          <w:lang w:eastAsia="en-GB"/>
        </w:rPr>
      </w:pPr>
    </w:p>
    <w:p w14:paraId="67B2A952" w14:textId="4C169644" w:rsidR="00D15D82" w:rsidRDefault="00D15D82" w:rsidP="00D15D82">
      <w:pPr>
        <w:pStyle w:val="ListParagraph"/>
        <w:spacing w:before="100" w:beforeAutospacing="1" w:after="100" w:afterAutospacing="1" w:line="240" w:lineRule="auto"/>
        <w:outlineLvl w:val="0"/>
        <w:rPr>
          <w:rFonts w:eastAsia="Times New Roman" w:cstheme="minorHAnsi"/>
          <w:b/>
          <w:bCs/>
          <w:kern w:val="36"/>
          <w:sz w:val="20"/>
          <w:szCs w:val="20"/>
          <w:lang w:eastAsia="en-GB"/>
        </w:rPr>
      </w:pPr>
    </w:p>
    <w:p w14:paraId="198F82A0" w14:textId="3192F863" w:rsidR="00D15D82" w:rsidRDefault="00D15D82" w:rsidP="00D15D82">
      <w:pPr>
        <w:pStyle w:val="ListParagraph"/>
        <w:spacing w:before="100" w:beforeAutospacing="1" w:after="100" w:afterAutospacing="1" w:line="240" w:lineRule="auto"/>
        <w:outlineLvl w:val="0"/>
        <w:rPr>
          <w:rFonts w:eastAsia="Times New Roman" w:cstheme="minorHAnsi"/>
          <w:b/>
          <w:bCs/>
          <w:kern w:val="36"/>
          <w:sz w:val="20"/>
          <w:szCs w:val="20"/>
          <w:lang w:eastAsia="en-GB"/>
        </w:rPr>
      </w:pPr>
    </w:p>
    <w:p w14:paraId="6E4FB3A5" w14:textId="02ABBE4D" w:rsidR="00D15D82" w:rsidRDefault="00D15D82" w:rsidP="00D15D82">
      <w:pPr>
        <w:pStyle w:val="ListParagraph"/>
        <w:spacing w:before="100" w:beforeAutospacing="1" w:after="100" w:afterAutospacing="1" w:line="240" w:lineRule="auto"/>
        <w:outlineLvl w:val="0"/>
        <w:rPr>
          <w:rFonts w:eastAsia="Times New Roman" w:cstheme="minorHAnsi"/>
          <w:b/>
          <w:bCs/>
          <w:kern w:val="36"/>
          <w:sz w:val="20"/>
          <w:szCs w:val="20"/>
          <w:lang w:eastAsia="en-GB"/>
        </w:rPr>
      </w:pPr>
    </w:p>
    <w:p w14:paraId="11B03F1B" w14:textId="3171ABF4" w:rsidR="00D15D82" w:rsidRDefault="00D15D82" w:rsidP="00D15D82">
      <w:pPr>
        <w:pStyle w:val="ListParagraph"/>
        <w:spacing w:before="100" w:beforeAutospacing="1" w:after="100" w:afterAutospacing="1" w:line="240" w:lineRule="auto"/>
        <w:outlineLvl w:val="0"/>
        <w:rPr>
          <w:rFonts w:eastAsia="Times New Roman" w:cstheme="minorHAnsi"/>
          <w:b/>
          <w:bCs/>
          <w:kern w:val="36"/>
          <w:sz w:val="20"/>
          <w:szCs w:val="20"/>
          <w:lang w:eastAsia="en-GB"/>
        </w:rPr>
      </w:pPr>
    </w:p>
    <w:p w14:paraId="70DE8282" w14:textId="2341B163" w:rsidR="00D15D82" w:rsidRDefault="00D15D82" w:rsidP="00D15D82">
      <w:pPr>
        <w:pStyle w:val="ListParagraph"/>
        <w:spacing w:before="100" w:beforeAutospacing="1" w:after="100" w:afterAutospacing="1" w:line="240" w:lineRule="auto"/>
        <w:outlineLvl w:val="0"/>
        <w:rPr>
          <w:rFonts w:eastAsia="Times New Roman" w:cstheme="minorHAnsi"/>
          <w:b/>
          <w:bCs/>
          <w:kern w:val="36"/>
          <w:sz w:val="20"/>
          <w:szCs w:val="20"/>
          <w:lang w:eastAsia="en-GB"/>
        </w:rPr>
      </w:pPr>
    </w:p>
    <w:p w14:paraId="4A0B35B1" w14:textId="77777777" w:rsidR="00D15D82" w:rsidRDefault="00D15D82" w:rsidP="00D15D82">
      <w:pPr>
        <w:pStyle w:val="ListParagraph"/>
        <w:spacing w:before="100" w:beforeAutospacing="1" w:after="100" w:afterAutospacing="1" w:line="240" w:lineRule="auto"/>
        <w:outlineLvl w:val="0"/>
        <w:rPr>
          <w:rFonts w:eastAsia="Times New Roman" w:cstheme="minorHAnsi"/>
          <w:b/>
          <w:bCs/>
          <w:kern w:val="36"/>
          <w:sz w:val="20"/>
          <w:szCs w:val="20"/>
          <w:lang w:eastAsia="en-GB"/>
        </w:rPr>
      </w:pPr>
    </w:p>
    <w:p w14:paraId="0540DA6B" w14:textId="56C898B2" w:rsidR="000D4BBB" w:rsidRPr="00FB25F0" w:rsidRDefault="000D4BBB" w:rsidP="004B238D">
      <w:pPr>
        <w:pStyle w:val="ListParagraph"/>
        <w:numPr>
          <w:ilvl w:val="0"/>
          <w:numId w:val="2"/>
        </w:numPr>
        <w:spacing w:before="100" w:beforeAutospacing="1" w:after="100" w:afterAutospacing="1" w:line="240" w:lineRule="auto"/>
        <w:outlineLvl w:val="0"/>
        <w:rPr>
          <w:rFonts w:eastAsia="Times New Roman" w:cstheme="minorHAnsi"/>
          <w:b/>
          <w:bCs/>
          <w:kern w:val="36"/>
          <w:sz w:val="20"/>
          <w:szCs w:val="20"/>
          <w:lang w:eastAsia="en-GB"/>
        </w:rPr>
      </w:pPr>
      <w:r w:rsidRPr="00FB25F0">
        <w:rPr>
          <w:rFonts w:eastAsia="Times New Roman" w:cstheme="minorHAnsi"/>
          <w:b/>
          <w:bCs/>
          <w:kern w:val="36"/>
          <w:sz w:val="20"/>
          <w:szCs w:val="20"/>
          <w:lang w:eastAsia="en-GB"/>
        </w:rPr>
        <w:t>Speech, Language and Communication</w:t>
      </w:r>
    </w:p>
    <w:p w14:paraId="2407F7B7" w14:textId="77777777" w:rsidR="000D4BBB" w:rsidRPr="00FB25F0" w:rsidRDefault="000D4BBB" w:rsidP="000D4BBB">
      <w:pPr>
        <w:spacing w:before="100" w:beforeAutospacing="1" w:after="100" w:afterAutospacing="1" w:line="240" w:lineRule="auto"/>
        <w:rPr>
          <w:rFonts w:eastAsia="Times New Roman" w:cstheme="minorHAnsi"/>
          <w:sz w:val="20"/>
          <w:szCs w:val="20"/>
          <w:lang w:eastAsia="en-GB"/>
        </w:rPr>
      </w:pPr>
      <w:r w:rsidRPr="00FB25F0">
        <w:rPr>
          <w:rFonts w:eastAsia="Times New Roman" w:cstheme="minorHAnsi"/>
          <w:sz w:val="20"/>
          <w:szCs w:val="20"/>
          <w:lang w:eastAsia="en-GB"/>
        </w:rPr>
        <w:t>Communication and language development are central priorities across the provision.</w:t>
      </w:r>
    </w:p>
    <w:p w14:paraId="60B6EDD6" w14:textId="77777777" w:rsidR="000D4BBB" w:rsidRPr="00FB25F0" w:rsidRDefault="000D4BBB" w:rsidP="000D4BBB">
      <w:pPr>
        <w:spacing w:before="100" w:beforeAutospacing="1" w:after="100" w:afterAutospacing="1" w:line="240" w:lineRule="auto"/>
        <w:rPr>
          <w:rFonts w:eastAsia="Times New Roman" w:cstheme="minorHAnsi"/>
          <w:sz w:val="20"/>
          <w:szCs w:val="20"/>
          <w:lang w:eastAsia="en-GB"/>
        </w:rPr>
      </w:pPr>
      <w:r w:rsidRPr="00FB25F0">
        <w:rPr>
          <w:rFonts w:eastAsia="Times New Roman" w:cstheme="minorHAnsi"/>
          <w:sz w:val="20"/>
          <w:szCs w:val="20"/>
          <w:lang w:eastAsia="en-GB"/>
        </w:rPr>
        <w:t>Children benefit from:</w:t>
      </w:r>
    </w:p>
    <w:p w14:paraId="64CF1A15" w14:textId="77777777" w:rsidR="000D4BBB" w:rsidRPr="00FB25F0" w:rsidRDefault="000D4BBB" w:rsidP="004B238D">
      <w:pPr>
        <w:numPr>
          <w:ilvl w:val="0"/>
          <w:numId w:val="28"/>
        </w:numPr>
        <w:spacing w:before="100" w:beforeAutospacing="1" w:after="100" w:afterAutospacing="1" w:line="240" w:lineRule="auto"/>
        <w:rPr>
          <w:rFonts w:eastAsia="Times New Roman" w:cstheme="minorHAnsi"/>
          <w:sz w:val="20"/>
          <w:szCs w:val="20"/>
          <w:lang w:eastAsia="en-GB"/>
        </w:rPr>
      </w:pPr>
      <w:r w:rsidRPr="00FB25F0">
        <w:rPr>
          <w:rFonts w:eastAsia="Times New Roman" w:cstheme="minorHAnsi"/>
          <w:sz w:val="20"/>
          <w:szCs w:val="20"/>
          <w:lang w:eastAsia="en-GB"/>
        </w:rPr>
        <w:t>Weekly Speech and Language Therapy support.</w:t>
      </w:r>
    </w:p>
    <w:p w14:paraId="782894AE" w14:textId="77777777" w:rsidR="000D4BBB" w:rsidRPr="00FB25F0" w:rsidRDefault="000D4BBB" w:rsidP="004B238D">
      <w:pPr>
        <w:numPr>
          <w:ilvl w:val="0"/>
          <w:numId w:val="28"/>
        </w:numPr>
        <w:spacing w:before="100" w:beforeAutospacing="1" w:after="100" w:afterAutospacing="1" w:line="240" w:lineRule="auto"/>
        <w:rPr>
          <w:rFonts w:eastAsia="Times New Roman" w:cstheme="minorHAnsi"/>
          <w:sz w:val="20"/>
          <w:szCs w:val="20"/>
          <w:lang w:eastAsia="en-GB"/>
        </w:rPr>
      </w:pPr>
      <w:r w:rsidRPr="00FB25F0">
        <w:rPr>
          <w:rFonts w:eastAsia="Times New Roman" w:cstheme="minorHAnsi"/>
          <w:sz w:val="20"/>
          <w:szCs w:val="20"/>
          <w:lang w:eastAsia="en-GB"/>
        </w:rPr>
        <w:t>ELKLAN-trained practitioners.</w:t>
      </w:r>
    </w:p>
    <w:p w14:paraId="7C3C65FA" w14:textId="7F662242" w:rsidR="00472C3E" w:rsidRPr="00472C3E" w:rsidRDefault="000D4BBB" w:rsidP="00472C3E">
      <w:pPr>
        <w:numPr>
          <w:ilvl w:val="0"/>
          <w:numId w:val="28"/>
        </w:numPr>
        <w:spacing w:before="100" w:beforeAutospacing="1" w:after="100" w:afterAutospacing="1" w:line="240" w:lineRule="auto"/>
        <w:rPr>
          <w:rFonts w:eastAsia="Times New Roman" w:cstheme="minorHAnsi"/>
          <w:sz w:val="20"/>
          <w:szCs w:val="20"/>
          <w:lang w:eastAsia="en-GB"/>
        </w:rPr>
      </w:pPr>
      <w:r w:rsidRPr="00FB25F0">
        <w:rPr>
          <w:rFonts w:eastAsia="Times New Roman" w:cstheme="minorHAnsi"/>
          <w:sz w:val="20"/>
          <w:szCs w:val="20"/>
          <w:lang w:eastAsia="en-GB"/>
        </w:rPr>
        <w:t>Nuffield Early Language Intervention (NELI).</w:t>
      </w:r>
    </w:p>
    <w:p w14:paraId="7F29A4B3" w14:textId="77777777" w:rsidR="000D4BBB" w:rsidRPr="00FB25F0" w:rsidRDefault="000D4BBB" w:rsidP="004B238D">
      <w:pPr>
        <w:numPr>
          <w:ilvl w:val="0"/>
          <w:numId w:val="28"/>
        </w:numPr>
        <w:spacing w:before="100" w:beforeAutospacing="1" w:after="100" w:afterAutospacing="1" w:line="240" w:lineRule="auto"/>
        <w:rPr>
          <w:rFonts w:eastAsia="Times New Roman" w:cstheme="minorHAnsi"/>
          <w:sz w:val="20"/>
          <w:szCs w:val="20"/>
          <w:lang w:eastAsia="en-GB"/>
        </w:rPr>
      </w:pPr>
      <w:r w:rsidRPr="00FB25F0">
        <w:rPr>
          <w:rFonts w:eastAsia="Times New Roman" w:cstheme="minorHAnsi"/>
          <w:sz w:val="20"/>
          <w:szCs w:val="20"/>
          <w:lang w:eastAsia="en-GB"/>
        </w:rPr>
        <w:t>Small-group communication interventions.</w:t>
      </w:r>
    </w:p>
    <w:p w14:paraId="7BA0723E" w14:textId="77777777" w:rsidR="000D4BBB" w:rsidRPr="00FB25F0" w:rsidRDefault="000D4BBB" w:rsidP="004B238D">
      <w:pPr>
        <w:numPr>
          <w:ilvl w:val="0"/>
          <w:numId w:val="28"/>
        </w:numPr>
        <w:spacing w:before="100" w:beforeAutospacing="1" w:after="100" w:afterAutospacing="1" w:line="240" w:lineRule="auto"/>
        <w:rPr>
          <w:rFonts w:eastAsia="Times New Roman" w:cstheme="minorHAnsi"/>
          <w:sz w:val="20"/>
          <w:szCs w:val="20"/>
          <w:lang w:eastAsia="en-GB"/>
        </w:rPr>
      </w:pPr>
      <w:r w:rsidRPr="00FB25F0">
        <w:rPr>
          <w:rFonts w:eastAsia="Times New Roman" w:cstheme="minorHAnsi"/>
          <w:sz w:val="20"/>
          <w:szCs w:val="20"/>
          <w:lang w:eastAsia="en-GB"/>
        </w:rPr>
        <w:t>Language-rich learning environments.</w:t>
      </w:r>
    </w:p>
    <w:p w14:paraId="554BA13E" w14:textId="77777777" w:rsidR="000D4BBB" w:rsidRPr="00FB25F0" w:rsidRDefault="000D4BBB" w:rsidP="004B238D">
      <w:pPr>
        <w:numPr>
          <w:ilvl w:val="0"/>
          <w:numId w:val="28"/>
        </w:numPr>
        <w:spacing w:before="100" w:beforeAutospacing="1" w:after="100" w:afterAutospacing="1" w:line="240" w:lineRule="auto"/>
        <w:rPr>
          <w:rFonts w:eastAsia="Times New Roman" w:cstheme="minorHAnsi"/>
          <w:sz w:val="20"/>
          <w:szCs w:val="20"/>
          <w:lang w:eastAsia="en-GB"/>
        </w:rPr>
      </w:pPr>
      <w:r w:rsidRPr="00FB25F0">
        <w:rPr>
          <w:rFonts w:eastAsia="Times New Roman" w:cstheme="minorHAnsi"/>
          <w:sz w:val="20"/>
          <w:szCs w:val="20"/>
          <w:lang w:eastAsia="en-GB"/>
        </w:rPr>
        <w:t>Integrated therapeutic approaches.</w:t>
      </w:r>
    </w:p>
    <w:p w14:paraId="5175B6F1" w14:textId="77777777" w:rsidR="000D4BBB" w:rsidRPr="00FB25F0" w:rsidRDefault="000D4BBB" w:rsidP="004B238D">
      <w:pPr>
        <w:numPr>
          <w:ilvl w:val="0"/>
          <w:numId w:val="28"/>
        </w:numPr>
        <w:spacing w:before="100" w:beforeAutospacing="1" w:after="100" w:afterAutospacing="1" w:line="240" w:lineRule="auto"/>
        <w:rPr>
          <w:rFonts w:eastAsia="Times New Roman" w:cstheme="minorHAnsi"/>
          <w:sz w:val="20"/>
          <w:szCs w:val="20"/>
          <w:lang w:eastAsia="en-GB"/>
        </w:rPr>
      </w:pPr>
      <w:r w:rsidRPr="00FB25F0">
        <w:rPr>
          <w:rFonts w:eastAsia="Times New Roman" w:cstheme="minorHAnsi"/>
          <w:sz w:val="20"/>
          <w:szCs w:val="20"/>
          <w:lang w:eastAsia="en-GB"/>
        </w:rPr>
        <w:t>Family speech and language workshops.</w:t>
      </w:r>
    </w:p>
    <w:p w14:paraId="2BF81936" w14:textId="25A98F53" w:rsidR="000D4BBB" w:rsidRDefault="000D4BBB" w:rsidP="000D4BBB">
      <w:pPr>
        <w:spacing w:before="100" w:beforeAutospacing="1" w:after="100" w:afterAutospacing="1" w:line="240" w:lineRule="auto"/>
        <w:rPr>
          <w:rFonts w:eastAsia="Times New Roman" w:cstheme="minorHAnsi"/>
          <w:sz w:val="20"/>
          <w:szCs w:val="20"/>
          <w:lang w:eastAsia="en-GB"/>
        </w:rPr>
      </w:pPr>
      <w:r w:rsidRPr="00FB25F0">
        <w:rPr>
          <w:rFonts w:eastAsia="Times New Roman" w:cstheme="minorHAnsi"/>
          <w:sz w:val="20"/>
          <w:szCs w:val="20"/>
          <w:lang w:eastAsia="en-GB"/>
        </w:rPr>
        <w:t>Specialist therapists work directly within the setting alongside practitioners to ensure strategies are embedded consistently into everyday provision.</w:t>
      </w:r>
    </w:p>
    <w:p w14:paraId="74EC1BF2" w14:textId="436E537B" w:rsidR="00472C3E" w:rsidRPr="00FB25F0" w:rsidRDefault="00472C3E" w:rsidP="000D4BBB">
      <w:pPr>
        <w:spacing w:before="100" w:beforeAutospacing="1" w:after="100" w:afterAutospacing="1" w:line="240" w:lineRule="auto"/>
        <w:rPr>
          <w:rFonts w:eastAsia="Times New Roman" w:cstheme="minorHAnsi"/>
          <w:sz w:val="20"/>
          <w:szCs w:val="20"/>
          <w:lang w:eastAsia="en-GB"/>
        </w:rPr>
      </w:pPr>
      <w:r w:rsidRPr="00472C3E">
        <w:rPr>
          <w:rFonts w:eastAsia="Times New Roman" w:cstheme="minorHAnsi"/>
          <w:sz w:val="20"/>
          <w:szCs w:val="20"/>
          <w:lang w:eastAsia="en-GB"/>
        </w:rPr>
        <w:t>The NELI programme has been particularly effective in supporting children with speech and language delay, including children with English as an Additional Language and newly arrived families.</w:t>
      </w:r>
    </w:p>
    <w:p w14:paraId="67EC0867" w14:textId="77777777" w:rsidR="000D4BBB" w:rsidRPr="00FB25F0" w:rsidRDefault="000D4BBB" w:rsidP="000D4BBB">
      <w:pPr>
        <w:spacing w:before="100" w:beforeAutospacing="1" w:after="100" w:afterAutospacing="1" w:line="240" w:lineRule="auto"/>
        <w:rPr>
          <w:rFonts w:eastAsia="Times New Roman" w:cstheme="minorHAnsi"/>
          <w:sz w:val="20"/>
          <w:szCs w:val="20"/>
          <w:lang w:eastAsia="en-GB"/>
        </w:rPr>
      </w:pPr>
      <w:r w:rsidRPr="00FB25F0">
        <w:rPr>
          <w:rFonts w:eastAsia="Times New Roman" w:cstheme="minorHAnsi"/>
          <w:sz w:val="20"/>
          <w:szCs w:val="20"/>
          <w:lang w:eastAsia="en-GB"/>
        </w:rPr>
        <w:t>Children receiving targeted communication support achieved outcomes significantly above local and national comparative figures in Communication and Language.</w:t>
      </w:r>
    </w:p>
    <w:p w14:paraId="650B44D0" w14:textId="77777777" w:rsidR="000D4BBB" w:rsidRPr="00FB25F0" w:rsidRDefault="000D4BBB" w:rsidP="000D4BBB">
      <w:pPr>
        <w:spacing w:before="100" w:beforeAutospacing="1" w:after="100" w:afterAutospacing="1" w:line="240" w:lineRule="auto"/>
        <w:rPr>
          <w:rFonts w:eastAsia="Times New Roman" w:cstheme="minorHAnsi"/>
          <w:sz w:val="20"/>
          <w:szCs w:val="20"/>
          <w:lang w:eastAsia="en-GB"/>
        </w:rPr>
      </w:pPr>
      <w:r w:rsidRPr="00FB25F0">
        <w:rPr>
          <w:rFonts w:eastAsia="Times New Roman" w:cstheme="minorHAnsi"/>
          <w:sz w:val="20"/>
          <w:szCs w:val="20"/>
          <w:lang w:eastAsia="en-GB"/>
        </w:rPr>
        <w:lastRenderedPageBreak/>
        <w:t>The NELI programme has been particularly effective in supporting children with speech and language delay, including children with English as an Additional Language and newly arrived families.</w:t>
      </w:r>
    </w:p>
    <w:p w14:paraId="7C5BC0E4" w14:textId="77777777" w:rsidR="000D4BBB" w:rsidRPr="00FB25F0" w:rsidRDefault="000D4BBB" w:rsidP="000D4BBB">
      <w:pPr>
        <w:spacing w:before="100" w:beforeAutospacing="1" w:after="100" w:afterAutospacing="1" w:line="240" w:lineRule="auto"/>
        <w:rPr>
          <w:rFonts w:eastAsia="Times New Roman" w:cstheme="minorHAnsi"/>
          <w:sz w:val="20"/>
          <w:szCs w:val="20"/>
          <w:lang w:eastAsia="en-GB"/>
        </w:rPr>
      </w:pPr>
      <w:r w:rsidRPr="00FB25F0">
        <w:rPr>
          <w:rFonts w:eastAsia="Times New Roman" w:cstheme="minorHAnsi"/>
          <w:sz w:val="20"/>
          <w:szCs w:val="20"/>
          <w:lang w:eastAsia="en-GB"/>
        </w:rPr>
        <w:t>The Family Speech and Language Hub provides:</w:t>
      </w:r>
    </w:p>
    <w:p w14:paraId="6703E928" w14:textId="77777777" w:rsidR="000D4BBB" w:rsidRPr="002B43F7" w:rsidRDefault="000D4BBB" w:rsidP="004B238D">
      <w:pPr>
        <w:pStyle w:val="ListParagraph"/>
        <w:numPr>
          <w:ilvl w:val="0"/>
          <w:numId w:val="29"/>
        </w:numPr>
        <w:spacing w:before="100" w:beforeAutospacing="1" w:after="100" w:afterAutospacing="1" w:line="240" w:lineRule="auto"/>
        <w:rPr>
          <w:rFonts w:eastAsia="Times New Roman" w:cstheme="minorHAnsi"/>
          <w:sz w:val="20"/>
          <w:szCs w:val="20"/>
          <w:lang w:eastAsia="en-GB"/>
        </w:rPr>
      </w:pPr>
      <w:r w:rsidRPr="002B43F7">
        <w:rPr>
          <w:rFonts w:eastAsia="Times New Roman" w:cstheme="minorHAnsi"/>
          <w:sz w:val="20"/>
          <w:szCs w:val="20"/>
          <w:lang w:eastAsia="en-GB"/>
        </w:rPr>
        <w:t>Weekly guidance for families.</w:t>
      </w:r>
    </w:p>
    <w:p w14:paraId="1C1486F7" w14:textId="77777777" w:rsidR="000D4BBB" w:rsidRPr="002B43F7" w:rsidRDefault="000D4BBB" w:rsidP="004B238D">
      <w:pPr>
        <w:pStyle w:val="ListParagraph"/>
        <w:numPr>
          <w:ilvl w:val="0"/>
          <w:numId w:val="29"/>
        </w:numPr>
        <w:spacing w:before="100" w:beforeAutospacing="1" w:after="100" w:afterAutospacing="1" w:line="240" w:lineRule="auto"/>
        <w:rPr>
          <w:rFonts w:eastAsia="Times New Roman" w:cstheme="minorHAnsi"/>
          <w:sz w:val="20"/>
          <w:szCs w:val="20"/>
          <w:lang w:eastAsia="en-GB"/>
        </w:rPr>
      </w:pPr>
      <w:r w:rsidRPr="002B43F7">
        <w:rPr>
          <w:rFonts w:eastAsia="Times New Roman" w:cstheme="minorHAnsi"/>
          <w:sz w:val="20"/>
          <w:szCs w:val="20"/>
          <w:lang w:eastAsia="en-GB"/>
        </w:rPr>
        <w:t>Play-based communication strategies.</w:t>
      </w:r>
    </w:p>
    <w:p w14:paraId="5A8A66A1" w14:textId="77777777" w:rsidR="000D4BBB" w:rsidRPr="002B43F7" w:rsidRDefault="000D4BBB" w:rsidP="004B238D">
      <w:pPr>
        <w:pStyle w:val="ListParagraph"/>
        <w:numPr>
          <w:ilvl w:val="0"/>
          <w:numId w:val="29"/>
        </w:numPr>
        <w:spacing w:before="100" w:beforeAutospacing="1" w:after="100" w:afterAutospacing="1" w:line="240" w:lineRule="auto"/>
        <w:rPr>
          <w:rFonts w:eastAsia="Times New Roman" w:cstheme="minorHAnsi"/>
          <w:sz w:val="20"/>
          <w:szCs w:val="20"/>
          <w:lang w:eastAsia="en-GB"/>
        </w:rPr>
      </w:pPr>
      <w:r w:rsidRPr="002B43F7">
        <w:rPr>
          <w:rFonts w:eastAsia="Times New Roman" w:cstheme="minorHAnsi"/>
          <w:sz w:val="20"/>
          <w:szCs w:val="20"/>
          <w:lang w:eastAsia="en-GB"/>
        </w:rPr>
        <w:t>Access to specialist professionals.</w:t>
      </w:r>
    </w:p>
    <w:p w14:paraId="0A901179" w14:textId="77777777" w:rsidR="000D4BBB" w:rsidRPr="002B43F7" w:rsidRDefault="000D4BBB" w:rsidP="004B238D">
      <w:pPr>
        <w:pStyle w:val="ListParagraph"/>
        <w:numPr>
          <w:ilvl w:val="0"/>
          <w:numId w:val="29"/>
        </w:numPr>
        <w:spacing w:before="100" w:beforeAutospacing="1" w:after="100" w:afterAutospacing="1" w:line="240" w:lineRule="auto"/>
        <w:rPr>
          <w:rFonts w:eastAsia="Times New Roman" w:cstheme="minorHAnsi"/>
          <w:sz w:val="20"/>
          <w:szCs w:val="20"/>
          <w:lang w:eastAsia="en-GB"/>
        </w:rPr>
      </w:pPr>
      <w:r w:rsidRPr="002B43F7">
        <w:rPr>
          <w:rFonts w:eastAsia="Times New Roman" w:cstheme="minorHAnsi"/>
          <w:sz w:val="20"/>
          <w:szCs w:val="20"/>
          <w:lang w:eastAsia="en-GB"/>
        </w:rPr>
        <w:t>Peer support opportunities.</w:t>
      </w:r>
    </w:p>
    <w:p w14:paraId="53FB0069" w14:textId="77777777" w:rsidR="000D4BBB" w:rsidRPr="002B43F7" w:rsidRDefault="000D4BBB" w:rsidP="004B238D">
      <w:pPr>
        <w:pStyle w:val="ListParagraph"/>
        <w:numPr>
          <w:ilvl w:val="0"/>
          <w:numId w:val="29"/>
        </w:numPr>
        <w:spacing w:before="100" w:beforeAutospacing="1" w:after="100" w:afterAutospacing="1" w:line="240" w:lineRule="auto"/>
        <w:rPr>
          <w:rFonts w:eastAsia="Times New Roman" w:cstheme="minorHAnsi"/>
          <w:sz w:val="20"/>
          <w:szCs w:val="20"/>
          <w:lang w:eastAsia="en-GB"/>
        </w:rPr>
      </w:pPr>
      <w:r w:rsidRPr="002B43F7">
        <w:rPr>
          <w:rFonts w:eastAsia="Times New Roman" w:cstheme="minorHAnsi"/>
          <w:sz w:val="20"/>
          <w:szCs w:val="20"/>
          <w:lang w:eastAsia="en-GB"/>
        </w:rPr>
        <w:t>Emotional wellbeing support.</w:t>
      </w:r>
    </w:p>
    <w:p w14:paraId="5F4B917C" w14:textId="77777777" w:rsidR="000D4BBB" w:rsidRPr="00FB25F0" w:rsidRDefault="000D4BBB" w:rsidP="00735869">
      <w:pPr>
        <w:spacing w:before="100" w:beforeAutospacing="1" w:after="100" w:afterAutospacing="1" w:line="240" w:lineRule="auto"/>
        <w:rPr>
          <w:rFonts w:eastAsia="Times New Roman" w:cstheme="minorHAnsi"/>
          <w:sz w:val="20"/>
          <w:szCs w:val="20"/>
          <w:lang w:eastAsia="en-GB"/>
        </w:rPr>
      </w:pPr>
      <w:r w:rsidRPr="00FB25F0">
        <w:rPr>
          <w:rFonts w:eastAsia="Times New Roman" w:cstheme="minorHAnsi"/>
          <w:sz w:val="20"/>
          <w:szCs w:val="20"/>
          <w:lang w:eastAsia="en-GB"/>
        </w:rPr>
        <w:t>Families report increased confidence, reduced isolation and stronger understanding of how to support their child’s communication development.</w:t>
      </w:r>
    </w:p>
    <w:p w14:paraId="71193DFA" w14:textId="77777777" w:rsidR="000D4BBB" w:rsidRPr="00FB25F0" w:rsidRDefault="009C54DA" w:rsidP="000D4BBB">
      <w:pPr>
        <w:spacing w:after="0" w:line="240" w:lineRule="auto"/>
        <w:rPr>
          <w:rFonts w:eastAsia="Times New Roman" w:cstheme="minorHAnsi"/>
          <w:sz w:val="20"/>
          <w:szCs w:val="20"/>
          <w:lang w:eastAsia="en-GB"/>
        </w:rPr>
      </w:pPr>
      <w:r>
        <w:rPr>
          <w:rFonts w:eastAsia="Times New Roman" w:cstheme="minorHAnsi"/>
          <w:sz w:val="20"/>
          <w:szCs w:val="20"/>
          <w:lang w:eastAsia="en-GB"/>
        </w:rPr>
        <w:pict w14:anchorId="42F7D45E">
          <v:rect id="_x0000_i1031" style="width:0;height:1.5pt" o:hralign="center" o:hrstd="t" o:hr="t" fillcolor="#a0a0a0" stroked="f"/>
        </w:pict>
      </w:r>
    </w:p>
    <w:p w14:paraId="706B8A4A" w14:textId="77777777" w:rsidR="000D4BBB" w:rsidRPr="00FB25F0" w:rsidRDefault="000D4BBB" w:rsidP="004B238D">
      <w:pPr>
        <w:pStyle w:val="ListParagraph"/>
        <w:numPr>
          <w:ilvl w:val="0"/>
          <w:numId w:val="2"/>
        </w:numPr>
        <w:spacing w:before="100" w:beforeAutospacing="1" w:after="100" w:afterAutospacing="1" w:line="240" w:lineRule="auto"/>
        <w:outlineLvl w:val="0"/>
        <w:rPr>
          <w:rFonts w:eastAsia="Times New Roman" w:cstheme="minorHAnsi"/>
          <w:b/>
          <w:bCs/>
          <w:kern w:val="36"/>
          <w:sz w:val="20"/>
          <w:szCs w:val="20"/>
          <w:lang w:eastAsia="en-GB"/>
        </w:rPr>
      </w:pPr>
      <w:r w:rsidRPr="00FB25F0">
        <w:rPr>
          <w:rFonts w:eastAsia="Times New Roman" w:cstheme="minorHAnsi"/>
          <w:b/>
          <w:bCs/>
          <w:kern w:val="36"/>
          <w:sz w:val="20"/>
          <w:szCs w:val="20"/>
          <w:lang w:eastAsia="en-GB"/>
        </w:rPr>
        <w:t>Therapeutic, Mental Health and Neurodiversity Support</w:t>
      </w:r>
    </w:p>
    <w:p w14:paraId="68A53D6E" w14:textId="5C89418A" w:rsidR="000D4BBB" w:rsidRDefault="000D4BBB" w:rsidP="000D4BBB">
      <w:pPr>
        <w:spacing w:before="100" w:beforeAutospacing="1" w:after="100" w:afterAutospacing="1" w:line="240" w:lineRule="auto"/>
        <w:rPr>
          <w:rFonts w:eastAsia="Times New Roman" w:cstheme="minorHAnsi"/>
          <w:sz w:val="20"/>
          <w:szCs w:val="20"/>
          <w:lang w:eastAsia="en-GB"/>
        </w:rPr>
      </w:pPr>
      <w:r w:rsidRPr="00FB25F0">
        <w:rPr>
          <w:rFonts w:eastAsia="Times New Roman" w:cstheme="minorHAnsi"/>
          <w:sz w:val="20"/>
          <w:szCs w:val="20"/>
          <w:lang w:eastAsia="en-GB"/>
        </w:rPr>
        <w:t>The setting recognises the increasing social, emotional and mental health needs of children and families and provides a wide range of therapeutic support.</w:t>
      </w:r>
      <w:r w:rsidR="00472C3E" w:rsidRPr="00472C3E">
        <w:t xml:space="preserve"> </w:t>
      </w:r>
      <w:r w:rsidR="00472C3E" w:rsidRPr="00472C3E">
        <w:rPr>
          <w:rFonts w:eastAsia="Times New Roman" w:cstheme="minorHAnsi"/>
          <w:sz w:val="20"/>
          <w:szCs w:val="20"/>
          <w:lang w:eastAsia="en-GB"/>
        </w:rPr>
        <w:t xml:space="preserve">The school works closely with the local authority special education advisor for social, emotional and mental health and from Redbridge Mental Health Support Team (MHST).   </w:t>
      </w:r>
    </w:p>
    <w:p w14:paraId="26328B3D" w14:textId="77777777" w:rsidR="000D4BBB" w:rsidRPr="00FB25F0" w:rsidRDefault="000D4BBB" w:rsidP="000D4BBB">
      <w:pPr>
        <w:spacing w:before="100" w:beforeAutospacing="1" w:after="100" w:afterAutospacing="1" w:line="240" w:lineRule="auto"/>
        <w:rPr>
          <w:rFonts w:eastAsia="Times New Roman" w:cstheme="minorHAnsi"/>
          <w:sz w:val="20"/>
          <w:szCs w:val="20"/>
          <w:lang w:eastAsia="en-GB"/>
        </w:rPr>
      </w:pPr>
      <w:r w:rsidRPr="00FB25F0">
        <w:rPr>
          <w:rFonts w:eastAsia="Times New Roman" w:cstheme="minorHAnsi"/>
          <w:sz w:val="20"/>
          <w:szCs w:val="20"/>
          <w:lang w:eastAsia="en-GB"/>
        </w:rPr>
        <w:t>Children and families can access:</w:t>
      </w:r>
    </w:p>
    <w:p w14:paraId="7C147AAC" w14:textId="77777777" w:rsidR="000D4BBB" w:rsidRPr="002B43F7" w:rsidRDefault="000D4BBB" w:rsidP="004B238D">
      <w:pPr>
        <w:pStyle w:val="ListParagraph"/>
        <w:numPr>
          <w:ilvl w:val="0"/>
          <w:numId w:val="30"/>
        </w:numPr>
        <w:spacing w:before="100" w:beforeAutospacing="1" w:after="100" w:afterAutospacing="1" w:line="240" w:lineRule="auto"/>
        <w:rPr>
          <w:rFonts w:eastAsia="Times New Roman" w:cstheme="minorHAnsi"/>
          <w:sz w:val="20"/>
          <w:szCs w:val="20"/>
          <w:lang w:eastAsia="en-GB"/>
        </w:rPr>
      </w:pPr>
      <w:r w:rsidRPr="002B43F7">
        <w:rPr>
          <w:rFonts w:eastAsia="Times New Roman" w:cstheme="minorHAnsi"/>
          <w:sz w:val="20"/>
          <w:szCs w:val="20"/>
          <w:lang w:eastAsia="en-GB"/>
        </w:rPr>
        <w:t>Play therapy.</w:t>
      </w:r>
    </w:p>
    <w:p w14:paraId="38B31EAF" w14:textId="77777777" w:rsidR="000D4BBB" w:rsidRPr="002B43F7" w:rsidRDefault="000D4BBB" w:rsidP="004B238D">
      <w:pPr>
        <w:pStyle w:val="ListParagraph"/>
        <w:numPr>
          <w:ilvl w:val="0"/>
          <w:numId w:val="30"/>
        </w:numPr>
        <w:spacing w:before="100" w:beforeAutospacing="1" w:after="100" w:afterAutospacing="1" w:line="240" w:lineRule="auto"/>
        <w:rPr>
          <w:rFonts w:eastAsia="Times New Roman" w:cstheme="minorHAnsi"/>
          <w:sz w:val="20"/>
          <w:szCs w:val="20"/>
          <w:lang w:eastAsia="en-GB"/>
        </w:rPr>
      </w:pPr>
      <w:r w:rsidRPr="002B43F7">
        <w:rPr>
          <w:rFonts w:eastAsia="Times New Roman" w:cstheme="minorHAnsi"/>
          <w:sz w:val="20"/>
          <w:szCs w:val="20"/>
          <w:lang w:eastAsia="en-GB"/>
        </w:rPr>
        <w:t>Counselling.</w:t>
      </w:r>
    </w:p>
    <w:p w14:paraId="4AACDF56" w14:textId="77777777" w:rsidR="000D4BBB" w:rsidRPr="002B43F7" w:rsidRDefault="000D4BBB" w:rsidP="004B238D">
      <w:pPr>
        <w:pStyle w:val="ListParagraph"/>
        <w:numPr>
          <w:ilvl w:val="0"/>
          <w:numId w:val="30"/>
        </w:numPr>
        <w:spacing w:before="100" w:beforeAutospacing="1" w:after="100" w:afterAutospacing="1" w:line="240" w:lineRule="auto"/>
        <w:rPr>
          <w:rFonts w:eastAsia="Times New Roman" w:cstheme="minorHAnsi"/>
          <w:sz w:val="20"/>
          <w:szCs w:val="20"/>
          <w:lang w:eastAsia="en-GB"/>
        </w:rPr>
      </w:pPr>
      <w:r w:rsidRPr="002B43F7">
        <w:rPr>
          <w:rFonts w:eastAsia="Times New Roman" w:cstheme="minorHAnsi"/>
          <w:sz w:val="20"/>
          <w:szCs w:val="20"/>
          <w:lang w:eastAsia="en-GB"/>
        </w:rPr>
        <w:t>Emotional literacy support.</w:t>
      </w:r>
    </w:p>
    <w:p w14:paraId="6500D62F" w14:textId="77777777" w:rsidR="000D4BBB" w:rsidRPr="002B43F7" w:rsidRDefault="000D4BBB" w:rsidP="004B238D">
      <w:pPr>
        <w:pStyle w:val="ListParagraph"/>
        <w:numPr>
          <w:ilvl w:val="0"/>
          <w:numId w:val="30"/>
        </w:numPr>
        <w:spacing w:before="100" w:beforeAutospacing="1" w:after="100" w:afterAutospacing="1" w:line="240" w:lineRule="auto"/>
        <w:rPr>
          <w:rFonts w:eastAsia="Times New Roman" w:cstheme="minorHAnsi"/>
          <w:sz w:val="20"/>
          <w:szCs w:val="20"/>
          <w:lang w:eastAsia="en-GB"/>
        </w:rPr>
      </w:pPr>
      <w:r w:rsidRPr="002B43F7">
        <w:rPr>
          <w:rFonts w:eastAsia="Times New Roman" w:cstheme="minorHAnsi"/>
          <w:sz w:val="20"/>
          <w:szCs w:val="20"/>
          <w:lang w:eastAsia="en-GB"/>
        </w:rPr>
        <w:t>Trauma-informed interventions.</w:t>
      </w:r>
    </w:p>
    <w:p w14:paraId="6C25B126" w14:textId="77777777" w:rsidR="000D4BBB" w:rsidRPr="002B43F7" w:rsidRDefault="000D4BBB" w:rsidP="004B238D">
      <w:pPr>
        <w:pStyle w:val="ListParagraph"/>
        <w:numPr>
          <w:ilvl w:val="0"/>
          <w:numId w:val="30"/>
        </w:numPr>
        <w:spacing w:before="100" w:beforeAutospacing="1" w:after="100" w:afterAutospacing="1" w:line="240" w:lineRule="auto"/>
        <w:rPr>
          <w:rFonts w:eastAsia="Times New Roman" w:cstheme="minorHAnsi"/>
          <w:sz w:val="20"/>
          <w:szCs w:val="20"/>
          <w:lang w:eastAsia="en-GB"/>
        </w:rPr>
      </w:pPr>
      <w:r w:rsidRPr="002B43F7">
        <w:rPr>
          <w:rFonts w:eastAsia="Times New Roman" w:cstheme="minorHAnsi"/>
          <w:sz w:val="20"/>
          <w:szCs w:val="20"/>
          <w:lang w:eastAsia="en-GB"/>
        </w:rPr>
        <w:t>PACE-informed approaches.</w:t>
      </w:r>
    </w:p>
    <w:p w14:paraId="7D09E41B" w14:textId="77777777" w:rsidR="000D4BBB" w:rsidRPr="002B43F7" w:rsidRDefault="000D4BBB" w:rsidP="004B238D">
      <w:pPr>
        <w:pStyle w:val="ListParagraph"/>
        <w:numPr>
          <w:ilvl w:val="0"/>
          <w:numId w:val="30"/>
        </w:numPr>
        <w:spacing w:before="100" w:beforeAutospacing="1" w:after="100" w:afterAutospacing="1" w:line="240" w:lineRule="auto"/>
        <w:rPr>
          <w:rFonts w:eastAsia="Times New Roman" w:cstheme="minorHAnsi"/>
          <w:sz w:val="20"/>
          <w:szCs w:val="20"/>
          <w:lang w:eastAsia="en-GB"/>
        </w:rPr>
      </w:pPr>
      <w:r w:rsidRPr="002B43F7">
        <w:rPr>
          <w:rFonts w:eastAsia="Times New Roman" w:cstheme="minorHAnsi"/>
          <w:sz w:val="20"/>
          <w:szCs w:val="20"/>
          <w:lang w:eastAsia="en-GB"/>
        </w:rPr>
        <w:t>LEGO-based Therapy.</w:t>
      </w:r>
    </w:p>
    <w:p w14:paraId="7F80CFD3" w14:textId="77777777" w:rsidR="000D4BBB" w:rsidRPr="002B43F7" w:rsidRDefault="000D4BBB" w:rsidP="004B238D">
      <w:pPr>
        <w:pStyle w:val="ListParagraph"/>
        <w:numPr>
          <w:ilvl w:val="0"/>
          <w:numId w:val="30"/>
        </w:numPr>
        <w:spacing w:before="100" w:beforeAutospacing="1" w:after="100" w:afterAutospacing="1" w:line="240" w:lineRule="auto"/>
        <w:rPr>
          <w:rFonts w:eastAsia="Times New Roman" w:cstheme="minorHAnsi"/>
          <w:sz w:val="20"/>
          <w:szCs w:val="20"/>
          <w:lang w:eastAsia="en-GB"/>
        </w:rPr>
      </w:pPr>
      <w:r w:rsidRPr="002B43F7">
        <w:rPr>
          <w:rFonts w:eastAsia="Times New Roman" w:cstheme="minorHAnsi"/>
          <w:sz w:val="20"/>
          <w:szCs w:val="20"/>
          <w:lang w:eastAsia="en-GB"/>
        </w:rPr>
        <w:t>Music and rhythm-based wellbeing interventions.</w:t>
      </w:r>
    </w:p>
    <w:p w14:paraId="0BB1C0C6" w14:textId="36615F66" w:rsidR="000D4BBB" w:rsidRDefault="000D4BBB" w:rsidP="004B238D">
      <w:pPr>
        <w:pStyle w:val="ListParagraph"/>
        <w:numPr>
          <w:ilvl w:val="0"/>
          <w:numId w:val="30"/>
        </w:numPr>
        <w:spacing w:before="100" w:beforeAutospacing="1" w:after="100" w:afterAutospacing="1" w:line="240" w:lineRule="auto"/>
        <w:rPr>
          <w:rFonts w:eastAsia="Times New Roman" w:cstheme="minorHAnsi"/>
          <w:sz w:val="20"/>
          <w:szCs w:val="20"/>
          <w:lang w:eastAsia="en-GB"/>
        </w:rPr>
      </w:pPr>
      <w:r w:rsidRPr="002B43F7">
        <w:rPr>
          <w:rFonts w:eastAsia="Times New Roman" w:cstheme="minorHAnsi"/>
          <w:sz w:val="20"/>
          <w:szCs w:val="20"/>
          <w:lang w:eastAsia="en-GB"/>
        </w:rPr>
        <w:t>Family wellbeing programmes.</w:t>
      </w:r>
    </w:p>
    <w:p w14:paraId="50958C6B" w14:textId="630C4B87" w:rsidR="00472C3E" w:rsidRPr="00472C3E" w:rsidRDefault="00472C3E" w:rsidP="00472C3E">
      <w:pPr>
        <w:pStyle w:val="ListParagraph"/>
        <w:numPr>
          <w:ilvl w:val="0"/>
          <w:numId w:val="30"/>
        </w:numPr>
        <w:rPr>
          <w:rFonts w:eastAsia="Times New Roman" w:cstheme="minorHAnsi"/>
          <w:sz w:val="20"/>
          <w:szCs w:val="20"/>
          <w:lang w:eastAsia="en-GB"/>
        </w:rPr>
      </w:pPr>
      <w:r w:rsidRPr="00472C3E">
        <w:rPr>
          <w:rFonts w:eastAsia="Times New Roman" w:cstheme="minorHAnsi"/>
          <w:sz w:val="20"/>
          <w:szCs w:val="20"/>
          <w:lang w:eastAsia="en-GB"/>
        </w:rPr>
        <w:t>Support from the Redbridge Mental Health Support Team (MHST)</w:t>
      </w:r>
    </w:p>
    <w:p w14:paraId="3D3D2DCB" w14:textId="77777777" w:rsidR="000D4BBB" w:rsidRPr="00FB25F0" w:rsidRDefault="000D4BBB" w:rsidP="000D4BBB">
      <w:pPr>
        <w:spacing w:before="100" w:beforeAutospacing="1" w:after="100" w:afterAutospacing="1" w:line="240" w:lineRule="auto"/>
        <w:rPr>
          <w:rFonts w:eastAsia="Times New Roman" w:cstheme="minorHAnsi"/>
          <w:sz w:val="20"/>
          <w:szCs w:val="20"/>
          <w:lang w:eastAsia="en-GB"/>
        </w:rPr>
      </w:pPr>
      <w:r w:rsidRPr="00FB25F0">
        <w:rPr>
          <w:rFonts w:eastAsia="Times New Roman" w:cstheme="minorHAnsi"/>
          <w:sz w:val="20"/>
          <w:szCs w:val="20"/>
          <w:lang w:eastAsia="en-GB"/>
        </w:rPr>
        <w:t>Therapeutic provision focuses on:</w:t>
      </w:r>
    </w:p>
    <w:p w14:paraId="6F12919F" w14:textId="77777777" w:rsidR="000D4BBB" w:rsidRPr="002B43F7" w:rsidRDefault="000D4BBB" w:rsidP="004B238D">
      <w:pPr>
        <w:pStyle w:val="ListParagraph"/>
        <w:numPr>
          <w:ilvl w:val="0"/>
          <w:numId w:val="31"/>
        </w:numPr>
        <w:spacing w:before="100" w:beforeAutospacing="1" w:after="100" w:afterAutospacing="1" w:line="240" w:lineRule="auto"/>
        <w:rPr>
          <w:rFonts w:eastAsia="Times New Roman" w:cstheme="minorHAnsi"/>
          <w:sz w:val="20"/>
          <w:szCs w:val="20"/>
          <w:lang w:eastAsia="en-GB"/>
        </w:rPr>
      </w:pPr>
      <w:r w:rsidRPr="002B43F7">
        <w:rPr>
          <w:rFonts w:eastAsia="Times New Roman" w:cstheme="minorHAnsi"/>
          <w:sz w:val="20"/>
          <w:szCs w:val="20"/>
          <w:lang w:eastAsia="en-GB"/>
        </w:rPr>
        <w:t>Emotional regulation.</w:t>
      </w:r>
    </w:p>
    <w:p w14:paraId="3669688A" w14:textId="77777777" w:rsidR="000D4BBB" w:rsidRPr="002B43F7" w:rsidRDefault="000D4BBB" w:rsidP="004B238D">
      <w:pPr>
        <w:pStyle w:val="ListParagraph"/>
        <w:numPr>
          <w:ilvl w:val="0"/>
          <w:numId w:val="31"/>
        </w:numPr>
        <w:spacing w:before="100" w:beforeAutospacing="1" w:after="100" w:afterAutospacing="1" w:line="240" w:lineRule="auto"/>
        <w:rPr>
          <w:rFonts w:eastAsia="Times New Roman" w:cstheme="minorHAnsi"/>
          <w:sz w:val="20"/>
          <w:szCs w:val="20"/>
          <w:lang w:eastAsia="en-GB"/>
        </w:rPr>
      </w:pPr>
      <w:r w:rsidRPr="002B43F7">
        <w:rPr>
          <w:rFonts w:eastAsia="Times New Roman" w:cstheme="minorHAnsi"/>
          <w:sz w:val="20"/>
          <w:szCs w:val="20"/>
          <w:lang w:eastAsia="en-GB"/>
        </w:rPr>
        <w:t>Safety and trust.</w:t>
      </w:r>
    </w:p>
    <w:p w14:paraId="04DC3FA4" w14:textId="77777777" w:rsidR="000D4BBB" w:rsidRPr="002B43F7" w:rsidRDefault="000D4BBB" w:rsidP="004B238D">
      <w:pPr>
        <w:pStyle w:val="ListParagraph"/>
        <w:numPr>
          <w:ilvl w:val="0"/>
          <w:numId w:val="31"/>
        </w:numPr>
        <w:spacing w:before="100" w:beforeAutospacing="1" w:after="100" w:afterAutospacing="1" w:line="240" w:lineRule="auto"/>
        <w:rPr>
          <w:rFonts w:eastAsia="Times New Roman" w:cstheme="minorHAnsi"/>
          <w:sz w:val="20"/>
          <w:szCs w:val="20"/>
          <w:lang w:eastAsia="en-GB"/>
        </w:rPr>
      </w:pPr>
      <w:r w:rsidRPr="002B43F7">
        <w:rPr>
          <w:rFonts w:eastAsia="Times New Roman" w:cstheme="minorHAnsi"/>
          <w:sz w:val="20"/>
          <w:szCs w:val="20"/>
          <w:lang w:eastAsia="en-GB"/>
        </w:rPr>
        <w:t>Communication.</w:t>
      </w:r>
    </w:p>
    <w:p w14:paraId="10823153" w14:textId="77777777" w:rsidR="000D4BBB" w:rsidRPr="002B43F7" w:rsidRDefault="000D4BBB" w:rsidP="004B238D">
      <w:pPr>
        <w:pStyle w:val="ListParagraph"/>
        <w:numPr>
          <w:ilvl w:val="0"/>
          <w:numId w:val="31"/>
        </w:numPr>
        <w:spacing w:before="100" w:beforeAutospacing="1" w:after="100" w:afterAutospacing="1" w:line="240" w:lineRule="auto"/>
        <w:rPr>
          <w:rFonts w:eastAsia="Times New Roman" w:cstheme="minorHAnsi"/>
          <w:sz w:val="20"/>
          <w:szCs w:val="20"/>
          <w:lang w:eastAsia="en-GB"/>
        </w:rPr>
      </w:pPr>
      <w:r w:rsidRPr="002B43F7">
        <w:rPr>
          <w:rFonts w:eastAsia="Times New Roman" w:cstheme="minorHAnsi"/>
          <w:sz w:val="20"/>
          <w:szCs w:val="20"/>
          <w:lang w:eastAsia="en-GB"/>
        </w:rPr>
        <w:t>Relationship building.</w:t>
      </w:r>
    </w:p>
    <w:p w14:paraId="6DAB0036" w14:textId="77777777" w:rsidR="000D4BBB" w:rsidRPr="002B43F7" w:rsidRDefault="000D4BBB" w:rsidP="004B238D">
      <w:pPr>
        <w:pStyle w:val="ListParagraph"/>
        <w:numPr>
          <w:ilvl w:val="0"/>
          <w:numId w:val="31"/>
        </w:numPr>
        <w:spacing w:before="100" w:beforeAutospacing="1" w:after="100" w:afterAutospacing="1" w:line="240" w:lineRule="auto"/>
        <w:rPr>
          <w:rFonts w:eastAsia="Times New Roman" w:cstheme="minorHAnsi"/>
          <w:sz w:val="20"/>
          <w:szCs w:val="20"/>
          <w:lang w:eastAsia="en-GB"/>
        </w:rPr>
      </w:pPr>
      <w:r w:rsidRPr="002B43F7">
        <w:rPr>
          <w:rFonts w:eastAsia="Times New Roman" w:cstheme="minorHAnsi"/>
          <w:sz w:val="20"/>
          <w:szCs w:val="20"/>
          <w:lang w:eastAsia="en-GB"/>
        </w:rPr>
        <w:t>Self-esteem.</w:t>
      </w:r>
    </w:p>
    <w:p w14:paraId="54340742" w14:textId="77777777" w:rsidR="000D4BBB" w:rsidRPr="002B43F7" w:rsidRDefault="000D4BBB" w:rsidP="004B238D">
      <w:pPr>
        <w:pStyle w:val="ListParagraph"/>
        <w:numPr>
          <w:ilvl w:val="0"/>
          <w:numId w:val="31"/>
        </w:numPr>
        <w:spacing w:before="100" w:beforeAutospacing="1" w:after="100" w:afterAutospacing="1" w:line="240" w:lineRule="auto"/>
        <w:rPr>
          <w:rFonts w:eastAsia="Times New Roman" w:cstheme="minorHAnsi"/>
          <w:sz w:val="20"/>
          <w:szCs w:val="20"/>
          <w:lang w:eastAsia="en-GB"/>
        </w:rPr>
      </w:pPr>
      <w:r w:rsidRPr="002B43F7">
        <w:rPr>
          <w:rFonts w:eastAsia="Times New Roman" w:cstheme="minorHAnsi"/>
          <w:sz w:val="20"/>
          <w:szCs w:val="20"/>
          <w:lang w:eastAsia="en-GB"/>
        </w:rPr>
        <w:t>Resilience.</w:t>
      </w:r>
    </w:p>
    <w:p w14:paraId="6B0761B1" w14:textId="77777777" w:rsidR="000D4BBB" w:rsidRPr="002B43F7" w:rsidRDefault="000D4BBB" w:rsidP="004B238D">
      <w:pPr>
        <w:pStyle w:val="ListParagraph"/>
        <w:numPr>
          <w:ilvl w:val="0"/>
          <w:numId w:val="31"/>
        </w:numPr>
        <w:spacing w:before="100" w:beforeAutospacing="1" w:after="100" w:afterAutospacing="1" w:line="240" w:lineRule="auto"/>
        <w:rPr>
          <w:rFonts w:eastAsia="Times New Roman" w:cstheme="minorHAnsi"/>
          <w:sz w:val="20"/>
          <w:szCs w:val="20"/>
          <w:lang w:eastAsia="en-GB"/>
        </w:rPr>
      </w:pPr>
      <w:r w:rsidRPr="002B43F7">
        <w:rPr>
          <w:rFonts w:eastAsia="Times New Roman" w:cstheme="minorHAnsi"/>
          <w:sz w:val="20"/>
          <w:szCs w:val="20"/>
          <w:lang w:eastAsia="en-GB"/>
        </w:rPr>
        <w:t>Family wellbeing.</w:t>
      </w:r>
    </w:p>
    <w:p w14:paraId="153BA0AA" w14:textId="77777777" w:rsidR="000D4BBB" w:rsidRPr="00FB25F0" w:rsidRDefault="000D4BBB" w:rsidP="000D4BBB">
      <w:pPr>
        <w:spacing w:before="100" w:beforeAutospacing="1" w:after="100" w:afterAutospacing="1" w:line="240" w:lineRule="auto"/>
        <w:rPr>
          <w:rFonts w:eastAsia="Times New Roman" w:cstheme="minorHAnsi"/>
          <w:sz w:val="20"/>
          <w:szCs w:val="20"/>
          <w:lang w:eastAsia="en-GB"/>
        </w:rPr>
      </w:pPr>
      <w:r w:rsidRPr="00FB25F0">
        <w:rPr>
          <w:rFonts w:eastAsia="Times New Roman" w:cstheme="minorHAnsi"/>
          <w:sz w:val="20"/>
          <w:szCs w:val="20"/>
          <w:lang w:eastAsia="en-GB"/>
        </w:rPr>
        <w:t>The RAW Project (Rhythm and Wellbeing) supports emotional wellbeing through music, creativity, rhythm and co-regulation. Monitoring demonstrates that all identified children made expected progress in targeted personal, social and emotional development outcomes.</w:t>
      </w:r>
    </w:p>
    <w:p w14:paraId="2B8F59D3" w14:textId="77777777" w:rsidR="000D4BBB" w:rsidRPr="00FB25F0" w:rsidRDefault="000D4BBB" w:rsidP="000D4BBB">
      <w:pPr>
        <w:spacing w:before="100" w:beforeAutospacing="1" w:after="100" w:afterAutospacing="1" w:line="240" w:lineRule="auto"/>
        <w:rPr>
          <w:rFonts w:eastAsia="Times New Roman" w:cstheme="minorHAnsi"/>
          <w:sz w:val="20"/>
          <w:szCs w:val="20"/>
          <w:lang w:eastAsia="en-GB"/>
        </w:rPr>
      </w:pPr>
      <w:r w:rsidRPr="00FB25F0">
        <w:rPr>
          <w:rFonts w:eastAsia="Times New Roman" w:cstheme="minorHAnsi"/>
          <w:sz w:val="20"/>
          <w:szCs w:val="20"/>
          <w:lang w:eastAsia="en-GB"/>
        </w:rPr>
        <w:t>The school demonstrates a strong commitment to neurodiversity-affirming practice. Provision includes:</w:t>
      </w:r>
    </w:p>
    <w:p w14:paraId="3575B2BE" w14:textId="77777777" w:rsidR="000D4BBB" w:rsidRPr="002B43F7" w:rsidRDefault="000D4BBB" w:rsidP="004B238D">
      <w:pPr>
        <w:pStyle w:val="ListParagraph"/>
        <w:numPr>
          <w:ilvl w:val="0"/>
          <w:numId w:val="32"/>
        </w:numPr>
        <w:spacing w:before="100" w:beforeAutospacing="1" w:after="100" w:afterAutospacing="1" w:line="240" w:lineRule="auto"/>
        <w:rPr>
          <w:rFonts w:eastAsia="Times New Roman" w:cstheme="minorHAnsi"/>
          <w:sz w:val="20"/>
          <w:szCs w:val="20"/>
          <w:lang w:eastAsia="en-GB"/>
        </w:rPr>
      </w:pPr>
      <w:r w:rsidRPr="002B43F7">
        <w:rPr>
          <w:rFonts w:eastAsia="Times New Roman" w:cstheme="minorHAnsi"/>
          <w:sz w:val="20"/>
          <w:szCs w:val="20"/>
          <w:lang w:eastAsia="en-GB"/>
        </w:rPr>
        <w:t>ADHD parent support through ADDUP+.</w:t>
      </w:r>
    </w:p>
    <w:p w14:paraId="7F56FA9C" w14:textId="77777777" w:rsidR="000D4BBB" w:rsidRPr="002B43F7" w:rsidRDefault="000D4BBB" w:rsidP="004B238D">
      <w:pPr>
        <w:pStyle w:val="ListParagraph"/>
        <w:numPr>
          <w:ilvl w:val="0"/>
          <w:numId w:val="32"/>
        </w:numPr>
        <w:spacing w:before="100" w:beforeAutospacing="1" w:after="100" w:afterAutospacing="1" w:line="240" w:lineRule="auto"/>
        <w:rPr>
          <w:rFonts w:eastAsia="Times New Roman" w:cstheme="minorHAnsi"/>
          <w:sz w:val="20"/>
          <w:szCs w:val="20"/>
          <w:lang w:eastAsia="en-GB"/>
        </w:rPr>
      </w:pPr>
      <w:r w:rsidRPr="002B43F7">
        <w:rPr>
          <w:rFonts w:eastAsia="Times New Roman" w:cstheme="minorHAnsi"/>
          <w:sz w:val="20"/>
          <w:szCs w:val="20"/>
          <w:lang w:eastAsia="en-GB"/>
        </w:rPr>
        <w:t>Participation in the PINS project.</w:t>
      </w:r>
    </w:p>
    <w:p w14:paraId="46D93FD6" w14:textId="77777777" w:rsidR="000D4BBB" w:rsidRPr="002B43F7" w:rsidRDefault="000D4BBB" w:rsidP="004B238D">
      <w:pPr>
        <w:pStyle w:val="ListParagraph"/>
        <w:numPr>
          <w:ilvl w:val="0"/>
          <w:numId w:val="32"/>
        </w:numPr>
        <w:spacing w:before="100" w:beforeAutospacing="1" w:after="100" w:afterAutospacing="1" w:line="240" w:lineRule="auto"/>
        <w:rPr>
          <w:rFonts w:eastAsia="Times New Roman" w:cstheme="minorHAnsi"/>
          <w:sz w:val="20"/>
          <w:szCs w:val="20"/>
          <w:lang w:eastAsia="en-GB"/>
        </w:rPr>
      </w:pPr>
      <w:r w:rsidRPr="002B43F7">
        <w:rPr>
          <w:rFonts w:eastAsia="Times New Roman" w:cstheme="minorHAnsi"/>
          <w:sz w:val="20"/>
          <w:szCs w:val="20"/>
          <w:lang w:eastAsia="en-GB"/>
        </w:rPr>
        <w:t>Sensory-informed environments.</w:t>
      </w:r>
    </w:p>
    <w:p w14:paraId="1772D6AD" w14:textId="77777777" w:rsidR="000D4BBB" w:rsidRPr="002B43F7" w:rsidRDefault="000D4BBB" w:rsidP="004B238D">
      <w:pPr>
        <w:pStyle w:val="ListParagraph"/>
        <w:numPr>
          <w:ilvl w:val="0"/>
          <w:numId w:val="32"/>
        </w:numPr>
        <w:spacing w:before="100" w:beforeAutospacing="1" w:after="100" w:afterAutospacing="1" w:line="240" w:lineRule="auto"/>
        <w:rPr>
          <w:rFonts w:eastAsia="Times New Roman" w:cstheme="minorHAnsi"/>
          <w:sz w:val="20"/>
          <w:szCs w:val="20"/>
          <w:lang w:eastAsia="en-GB"/>
        </w:rPr>
      </w:pPr>
      <w:r w:rsidRPr="002B43F7">
        <w:rPr>
          <w:rFonts w:eastAsia="Times New Roman" w:cstheme="minorHAnsi"/>
          <w:sz w:val="20"/>
          <w:szCs w:val="20"/>
          <w:lang w:eastAsia="en-GB"/>
        </w:rPr>
        <w:t>Communication adaptations.</w:t>
      </w:r>
    </w:p>
    <w:p w14:paraId="2BA26DD6" w14:textId="77777777" w:rsidR="000D4BBB" w:rsidRPr="002B43F7" w:rsidRDefault="000D4BBB" w:rsidP="004B238D">
      <w:pPr>
        <w:pStyle w:val="ListParagraph"/>
        <w:numPr>
          <w:ilvl w:val="0"/>
          <w:numId w:val="32"/>
        </w:numPr>
        <w:spacing w:before="100" w:beforeAutospacing="1" w:after="100" w:afterAutospacing="1" w:line="240" w:lineRule="auto"/>
        <w:rPr>
          <w:rFonts w:eastAsia="Times New Roman" w:cstheme="minorHAnsi"/>
          <w:sz w:val="20"/>
          <w:szCs w:val="20"/>
          <w:lang w:eastAsia="en-GB"/>
        </w:rPr>
      </w:pPr>
      <w:r w:rsidRPr="002B43F7">
        <w:rPr>
          <w:rFonts w:eastAsia="Times New Roman" w:cstheme="minorHAnsi"/>
          <w:sz w:val="20"/>
          <w:szCs w:val="20"/>
          <w:lang w:eastAsia="en-GB"/>
        </w:rPr>
        <w:lastRenderedPageBreak/>
        <w:t>Emotional regulation support.</w:t>
      </w:r>
    </w:p>
    <w:p w14:paraId="41A3C02E" w14:textId="77777777" w:rsidR="00735869" w:rsidRDefault="000D4BBB" w:rsidP="004B238D">
      <w:pPr>
        <w:pStyle w:val="ListParagraph"/>
        <w:numPr>
          <w:ilvl w:val="0"/>
          <w:numId w:val="32"/>
        </w:numPr>
        <w:spacing w:before="100" w:beforeAutospacing="1" w:after="100" w:afterAutospacing="1" w:line="240" w:lineRule="auto"/>
        <w:rPr>
          <w:rFonts w:eastAsia="Times New Roman" w:cstheme="minorHAnsi"/>
          <w:sz w:val="20"/>
          <w:szCs w:val="20"/>
          <w:lang w:eastAsia="en-GB"/>
        </w:rPr>
      </w:pPr>
      <w:r w:rsidRPr="002B43F7">
        <w:rPr>
          <w:rFonts w:eastAsia="Times New Roman" w:cstheme="minorHAnsi"/>
          <w:sz w:val="20"/>
          <w:szCs w:val="20"/>
          <w:lang w:eastAsia="en-GB"/>
        </w:rPr>
        <w:t>Family guidance</w:t>
      </w:r>
    </w:p>
    <w:p w14:paraId="21D08269" w14:textId="225212B0" w:rsidR="000D4BBB" w:rsidRPr="00735869" w:rsidRDefault="000D4BBB" w:rsidP="004B238D">
      <w:pPr>
        <w:pStyle w:val="ListParagraph"/>
        <w:numPr>
          <w:ilvl w:val="0"/>
          <w:numId w:val="32"/>
        </w:numPr>
        <w:spacing w:before="100" w:beforeAutospacing="1" w:after="100" w:afterAutospacing="1" w:line="240" w:lineRule="auto"/>
        <w:rPr>
          <w:rFonts w:eastAsia="Times New Roman" w:cstheme="minorHAnsi"/>
          <w:sz w:val="20"/>
          <w:szCs w:val="20"/>
          <w:lang w:eastAsia="en-GB"/>
        </w:rPr>
      </w:pPr>
      <w:r w:rsidRPr="00735869">
        <w:rPr>
          <w:rFonts w:eastAsia="Times New Roman" w:cstheme="minorHAnsi"/>
          <w:sz w:val="20"/>
          <w:szCs w:val="20"/>
          <w:lang w:eastAsia="en-GB"/>
        </w:rPr>
        <w:t>Staff training.</w:t>
      </w:r>
    </w:p>
    <w:p w14:paraId="5727C531" w14:textId="77777777" w:rsidR="000D4BBB" w:rsidRPr="00FB25F0" w:rsidRDefault="000D4BBB" w:rsidP="000D4BBB">
      <w:pPr>
        <w:spacing w:before="100" w:beforeAutospacing="1" w:after="100" w:afterAutospacing="1" w:line="240" w:lineRule="auto"/>
        <w:rPr>
          <w:rFonts w:eastAsia="Times New Roman" w:cstheme="minorHAnsi"/>
          <w:sz w:val="20"/>
          <w:szCs w:val="20"/>
          <w:lang w:eastAsia="en-GB"/>
        </w:rPr>
      </w:pPr>
      <w:r w:rsidRPr="00FB25F0">
        <w:rPr>
          <w:rFonts w:eastAsia="Times New Roman" w:cstheme="minorHAnsi"/>
          <w:sz w:val="20"/>
          <w:szCs w:val="20"/>
          <w:lang w:eastAsia="en-GB"/>
        </w:rPr>
        <w:t>Leaders work proactively to:</w:t>
      </w:r>
    </w:p>
    <w:p w14:paraId="2BC4DAD8" w14:textId="77777777" w:rsidR="000D4BBB" w:rsidRPr="002B43F7" w:rsidRDefault="000D4BBB" w:rsidP="004B238D">
      <w:pPr>
        <w:pStyle w:val="ListParagraph"/>
        <w:numPr>
          <w:ilvl w:val="0"/>
          <w:numId w:val="33"/>
        </w:numPr>
        <w:spacing w:before="100" w:beforeAutospacing="1" w:after="100" w:afterAutospacing="1" w:line="240" w:lineRule="auto"/>
        <w:rPr>
          <w:rFonts w:eastAsia="Times New Roman" w:cstheme="minorHAnsi"/>
          <w:sz w:val="20"/>
          <w:szCs w:val="20"/>
          <w:lang w:eastAsia="en-GB"/>
        </w:rPr>
      </w:pPr>
      <w:r w:rsidRPr="002B43F7">
        <w:rPr>
          <w:rFonts w:eastAsia="Times New Roman" w:cstheme="minorHAnsi"/>
          <w:sz w:val="20"/>
          <w:szCs w:val="20"/>
          <w:lang w:eastAsia="en-GB"/>
        </w:rPr>
        <w:t>Improve understanding of neurodivergence.</w:t>
      </w:r>
    </w:p>
    <w:p w14:paraId="3A0C557A" w14:textId="77777777" w:rsidR="000D4BBB" w:rsidRPr="002B43F7" w:rsidRDefault="000D4BBB" w:rsidP="004B238D">
      <w:pPr>
        <w:pStyle w:val="ListParagraph"/>
        <w:numPr>
          <w:ilvl w:val="0"/>
          <w:numId w:val="33"/>
        </w:numPr>
        <w:spacing w:before="100" w:beforeAutospacing="1" w:after="100" w:afterAutospacing="1" w:line="240" w:lineRule="auto"/>
        <w:rPr>
          <w:rFonts w:eastAsia="Times New Roman" w:cstheme="minorHAnsi"/>
          <w:sz w:val="20"/>
          <w:szCs w:val="20"/>
          <w:lang w:eastAsia="en-GB"/>
        </w:rPr>
      </w:pPr>
      <w:r w:rsidRPr="002B43F7">
        <w:rPr>
          <w:rFonts w:eastAsia="Times New Roman" w:cstheme="minorHAnsi"/>
          <w:sz w:val="20"/>
          <w:szCs w:val="20"/>
          <w:lang w:eastAsia="en-GB"/>
        </w:rPr>
        <w:t>Strengthen parent partnerships.</w:t>
      </w:r>
    </w:p>
    <w:p w14:paraId="06380E54" w14:textId="77777777" w:rsidR="000D4BBB" w:rsidRPr="002B43F7" w:rsidRDefault="000D4BBB" w:rsidP="004B238D">
      <w:pPr>
        <w:pStyle w:val="ListParagraph"/>
        <w:numPr>
          <w:ilvl w:val="0"/>
          <w:numId w:val="33"/>
        </w:numPr>
        <w:spacing w:before="100" w:beforeAutospacing="1" w:after="100" w:afterAutospacing="1" w:line="240" w:lineRule="auto"/>
        <w:rPr>
          <w:rFonts w:eastAsia="Times New Roman" w:cstheme="minorHAnsi"/>
          <w:sz w:val="20"/>
          <w:szCs w:val="20"/>
          <w:lang w:eastAsia="en-GB"/>
        </w:rPr>
      </w:pPr>
      <w:r w:rsidRPr="002B43F7">
        <w:rPr>
          <w:rFonts w:eastAsia="Times New Roman" w:cstheme="minorHAnsi"/>
          <w:sz w:val="20"/>
          <w:szCs w:val="20"/>
          <w:lang w:eastAsia="en-GB"/>
        </w:rPr>
        <w:t>Build inclusive environments.</w:t>
      </w:r>
    </w:p>
    <w:p w14:paraId="2F8A5A4C" w14:textId="77777777" w:rsidR="000D4BBB" w:rsidRPr="002B43F7" w:rsidRDefault="000D4BBB" w:rsidP="004B238D">
      <w:pPr>
        <w:pStyle w:val="ListParagraph"/>
        <w:numPr>
          <w:ilvl w:val="0"/>
          <w:numId w:val="33"/>
        </w:numPr>
        <w:spacing w:before="100" w:beforeAutospacing="1" w:after="100" w:afterAutospacing="1" w:line="240" w:lineRule="auto"/>
        <w:rPr>
          <w:rFonts w:eastAsia="Times New Roman" w:cstheme="minorHAnsi"/>
          <w:sz w:val="20"/>
          <w:szCs w:val="20"/>
          <w:lang w:eastAsia="en-GB"/>
        </w:rPr>
      </w:pPr>
      <w:r w:rsidRPr="002B43F7">
        <w:rPr>
          <w:rFonts w:eastAsia="Times New Roman" w:cstheme="minorHAnsi"/>
          <w:sz w:val="20"/>
          <w:szCs w:val="20"/>
          <w:lang w:eastAsia="en-GB"/>
        </w:rPr>
        <w:t>Improve staff confidence.</w:t>
      </w:r>
    </w:p>
    <w:p w14:paraId="69B6EEC6" w14:textId="77777777" w:rsidR="000D4BBB" w:rsidRPr="002B43F7" w:rsidRDefault="000D4BBB" w:rsidP="004B238D">
      <w:pPr>
        <w:pStyle w:val="ListParagraph"/>
        <w:numPr>
          <w:ilvl w:val="0"/>
          <w:numId w:val="33"/>
        </w:numPr>
        <w:spacing w:before="100" w:beforeAutospacing="1" w:after="100" w:afterAutospacing="1" w:line="240" w:lineRule="auto"/>
        <w:rPr>
          <w:rFonts w:eastAsia="Times New Roman" w:cstheme="minorHAnsi"/>
          <w:sz w:val="20"/>
          <w:szCs w:val="20"/>
          <w:lang w:eastAsia="en-GB"/>
        </w:rPr>
      </w:pPr>
      <w:r w:rsidRPr="002B43F7">
        <w:rPr>
          <w:rFonts w:eastAsia="Times New Roman" w:cstheme="minorHAnsi"/>
          <w:sz w:val="20"/>
          <w:szCs w:val="20"/>
          <w:lang w:eastAsia="en-GB"/>
        </w:rPr>
        <w:t>Reduce barriers to participation.</w:t>
      </w:r>
    </w:p>
    <w:p w14:paraId="29F3019D" w14:textId="77777777" w:rsidR="000D4BBB" w:rsidRPr="002B43F7" w:rsidRDefault="000D4BBB" w:rsidP="004B238D">
      <w:pPr>
        <w:pStyle w:val="ListParagraph"/>
        <w:numPr>
          <w:ilvl w:val="0"/>
          <w:numId w:val="33"/>
        </w:numPr>
        <w:spacing w:before="100" w:beforeAutospacing="1" w:after="100" w:afterAutospacing="1" w:line="240" w:lineRule="auto"/>
        <w:rPr>
          <w:rFonts w:eastAsia="Times New Roman" w:cstheme="minorHAnsi"/>
          <w:sz w:val="20"/>
          <w:szCs w:val="20"/>
          <w:lang w:eastAsia="en-GB"/>
        </w:rPr>
      </w:pPr>
      <w:r w:rsidRPr="002B43F7">
        <w:rPr>
          <w:rFonts w:eastAsia="Times New Roman" w:cstheme="minorHAnsi"/>
          <w:sz w:val="20"/>
          <w:szCs w:val="20"/>
          <w:lang w:eastAsia="en-GB"/>
        </w:rPr>
        <w:t>Promote belonging and self-worth.</w:t>
      </w:r>
    </w:p>
    <w:p w14:paraId="6A91BC26" w14:textId="5E091DEC" w:rsidR="000D4BBB" w:rsidRDefault="000D4BBB" w:rsidP="000D4BBB">
      <w:pPr>
        <w:spacing w:before="100" w:beforeAutospacing="1" w:after="100" w:afterAutospacing="1" w:line="240" w:lineRule="auto"/>
        <w:rPr>
          <w:rFonts w:eastAsia="Times New Roman" w:cstheme="minorHAnsi"/>
          <w:sz w:val="20"/>
          <w:szCs w:val="20"/>
          <w:lang w:eastAsia="en-GB"/>
        </w:rPr>
      </w:pPr>
      <w:r w:rsidRPr="00FB25F0">
        <w:rPr>
          <w:rFonts w:eastAsia="Times New Roman" w:cstheme="minorHAnsi"/>
          <w:sz w:val="20"/>
          <w:szCs w:val="20"/>
          <w:lang w:eastAsia="en-GB"/>
        </w:rPr>
        <w:t>Parent workshops, information sharing and peer support opportunities empower families and strengthen home-school collaboration.</w:t>
      </w:r>
    </w:p>
    <w:p w14:paraId="73EBEF05" w14:textId="77777777" w:rsidR="000D4BBB" w:rsidRPr="00FB25F0" w:rsidRDefault="009C54DA" w:rsidP="000D4BBB">
      <w:pPr>
        <w:spacing w:after="0" w:line="240" w:lineRule="auto"/>
        <w:rPr>
          <w:rFonts w:eastAsia="Times New Roman" w:cstheme="minorHAnsi"/>
          <w:sz w:val="20"/>
          <w:szCs w:val="20"/>
          <w:lang w:eastAsia="en-GB"/>
        </w:rPr>
      </w:pPr>
      <w:r>
        <w:rPr>
          <w:rFonts w:eastAsia="Times New Roman" w:cstheme="minorHAnsi"/>
          <w:sz w:val="20"/>
          <w:szCs w:val="20"/>
          <w:lang w:eastAsia="en-GB"/>
        </w:rPr>
        <w:pict w14:anchorId="389AE29B">
          <v:rect id="_x0000_i1032" style="width:0;height:1.5pt" o:hralign="center" o:hrstd="t" o:hr="t" fillcolor="#a0a0a0" stroked="f"/>
        </w:pict>
      </w:r>
    </w:p>
    <w:p w14:paraId="37749546" w14:textId="77777777" w:rsidR="00D15D82" w:rsidRPr="00D15D82" w:rsidRDefault="00D15D82" w:rsidP="00D15D82">
      <w:pPr>
        <w:pStyle w:val="ListParagraph"/>
        <w:spacing w:before="100" w:beforeAutospacing="1" w:after="100" w:afterAutospacing="1" w:line="240" w:lineRule="auto"/>
        <w:outlineLvl w:val="0"/>
        <w:rPr>
          <w:rFonts w:eastAsia="Times New Roman" w:cstheme="minorHAnsi"/>
          <w:b/>
          <w:bCs/>
          <w:kern w:val="36"/>
          <w:sz w:val="20"/>
          <w:szCs w:val="20"/>
          <w:lang w:eastAsia="en-GB"/>
        </w:rPr>
      </w:pPr>
    </w:p>
    <w:p w14:paraId="3D3D7E44" w14:textId="10200536" w:rsidR="000D4BBB" w:rsidRPr="00FB25F0" w:rsidRDefault="000D4BBB" w:rsidP="004B238D">
      <w:pPr>
        <w:pStyle w:val="ListParagraph"/>
        <w:numPr>
          <w:ilvl w:val="0"/>
          <w:numId w:val="2"/>
        </w:numPr>
        <w:spacing w:before="100" w:beforeAutospacing="1" w:after="100" w:afterAutospacing="1" w:line="240" w:lineRule="auto"/>
        <w:outlineLvl w:val="0"/>
        <w:rPr>
          <w:rFonts w:eastAsia="Times New Roman" w:cstheme="minorHAnsi"/>
          <w:b/>
          <w:bCs/>
          <w:kern w:val="36"/>
          <w:sz w:val="20"/>
          <w:szCs w:val="20"/>
          <w:lang w:eastAsia="en-GB"/>
        </w:rPr>
      </w:pPr>
      <w:r w:rsidRPr="00FB25F0">
        <w:rPr>
          <w:rFonts w:eastAsia="Times New Roman" w:cstheme="minorHAnsi"/>
          <w:b/>
          <w:bCs/>
          <w:kern w:val="36"/>
          <w:sz w:val="20"/>
          <w:szCs w:val="20"/>
          <w:lang w:eastAsia="en-GB"/>
        </w:rPr>
        <w:t>Family Partnership and Co-production</w:t>
      </w:r>
    </w:p>
    <w:p w14:paraId="7B21BC75" w14:textId="77777777" w:rsidR="000D4BBB" w:rsidRPr="00FB25F0" w:rsidRDefault="000D4BBB" w:rsidP="000D4BBB">
      <w:pPr>
        <w:spacing w:before="100" w:beforeAutospacing="1" w:after="100" w:afterAutospacing="1" w:line="240" w:lineRule="auto"/>
        <w:rPr>
          <w:rFonts w:eastAsia="Times New Roman" w:cstheme="minorHAnsi"/>
          <w:sz w:val="20"/>
          <w:szCs w:val="20"/>
          <w:lang w:eastAsia="en-GB"/>
        </w:rPr>
      </w:pPr>
      <w:r w:rsidRPr="00FB25F0">
        <w:rPr>
          <w:rFonts w:eastAsia="Times New Roman" w:cstheme="minorHAnsi"/>
          <w:sz w:val="20"/>
          <w:szCs w:val="20"/>
          <w:lang w:eastAsia="en-GB"/>
        </w:rPr>
        <w:t>Families are viewed as equal partners. Strong relationships between staff and families are a defining strength of the provision.</w:t>
      </w:r>
    </w:p>
    <w:p w14:paraId="5847D8D3" w14:textId="77777777" w:rsidR="000D4BBB" w:rsidRPr="00FB25F0" w:rsidRDefault="000D4BBB" w:rsidP="000D4BBB">
      <w:pPr>
        <w:spacing w:before="100" w:beforeAutospacing="1" w:after="100" w:afterAutospacing="1" w:line="240" w:lineRule="auto"/>
        <w:rPr>
          <w:rFonts w:eastAsia="Times New Roman" w:cstheme="minorHAnsi"/>
          <w:sz w:val="20"/>
          <w:szCs w:val="20"/>
          <w:lang w:eastAsia="en-GB"/>
        </w:rPr>
      </w:pPr>
      <w:r w:rsidRPr="00FB25F0">
        <w:rPr>
          <w:rFonts w:eastAsia="Times New Roman" w:cstheme="minorHAnsi"/>
          <w:sz w:val="20"/>
          <w:szCs w:val="20"/>
          <w:lang w:eastAsia="en-GB"/>
        </w:rPr>
        <w:t>The setting provides:</w:t>
      </w:r>
    </w:p>
    <w:p w14:paraId="57560E76" w14:textId="77777777" w:rsidR="000D4BBB" w:rsidRPr="002B43F7" w:rsidRDefault="000D4BBB" w:rsidP="004B238D">
      <w:pPr>
        <w:pStyle w:val="ListParagraph"/>
        <w:numPr>
          <w:ilvl w:val="0"/>
          <w:numId w:val="34"/>
        </w:numPr>
        <w:spacing w:before="100" w:beforeAutospacing="1" w:after="100" w:afterAutospacing="1" w:line="240" w:lineRule="auto"/>
        <w:rPr>
          <w:rFonts w:eastAsia="Times New Roman" w:cstheme="minorHAnsi"/>
          <w:sz w:val="20"/>
          <w:szCs w:val="20"/>
          <w:lang w:eastAsia="en-GB"/>
        </w:rPr>
      </w:pPr>
      <w:r w:rsidRPr="002B43F7">
        <w:rPr>
          <w:rFonts w:eastAsia="Times New Roman" w:cstheme="minorHAnsi"/>
          <w:sz w:val="20"/>
          <w:szCs w:val="20"/>
          <w:lang w:eastAsia="en-GB"/>
        </w:rPr>
        <w:t>Family Networks and Coffee Mornings.</w:t>
      </w:r>
    </w:p>
    <w:p w14:paraId="1B75AFB8" w14:textId="77777777" w:rsidR="000D4BBB" w:rsidRPr="002B43F7" w:rsidRDefault="000D4BBB" w:rsidP="004B238D">
      <w:pPr>
        <w:pStyle w:val="ListParagraph"/>
        <w:numPr>
          <w:ilvl w:val="0"/>
          <w:numId w:val="34"/>
        </w:numPr>
        <w:spacing w:before="100" w:beforeAutospacing="1" w:after="100" w:afterAutospacing="1" w:line="240" w:lineRule="auto"/>
        <w:rPr>
          <w:rFonts w:eastAsia="Times New Roman" w:cstheme="minorHAnsi"/>
          <w:sz w:val="20"/>
          <w:szCs w:val="20"/>
          <w:lang w:eastAsia="en-GB"/>
        </w:rPr>
      </w:pPr>
      <w:r w:rsidRPr="002B43F7">
        <w:rPr>
          <w:rFonts w:eastAsia="Times New Roman" w:cstheme="minorHAnsi"/>
          <w:sz w:val="20"/>
          <w:szCs w:val="20"/>
          <w:lang w:eastAsia="en-GB"/>
        </w:rPr>
        <w:t>Stay and Play sessions.</w:t>
      </w:r>
    </w:p>
    <w:p w14:paraId="0CE2DA12" w14:textId="77777777" w:rsidR="000D4BBB" w:rsidRPr="002B43F7" w:rsidRDefault="000D4BBB" w:rsidP="004B238D">
      <w:pPr>
        <w:pStyle w:val="ListParagraph"/>
        <w:numPr>
          <w:ilvl w:val="0"/>
          <w:numId w:val="34"/>
        </w:numPr>
        <w:spacing w:before="100" w:beforeAutospacing="1" w:after="100" w:afterAutospacing="1" w:line="240" w:lineRule="auto"/>
        <w:rPr>
          <w:rFonts w:eastAsia="Times New Roman" w:cstheme="minorHAnsi"/>
          <w:sz w:val="20"/>
          <w:szCs w:val="20"/>
          <w:lang w:eastAsia="en-GB"/>
        </w:rPr>
      </w:pPr>
      <w:r w:rsidRPr="002B43F7">
        <w:rPr>
          <w:rFonts w:eastAsia="Times New Roman" w:cstheme="minorHAnsi"/>
          <w:sz w:val="20"/>
          <w:szCs w:val="20"/>
          <w:lang w:eastAsia="en-GB"/>
        </w:rPr>
        <w:t>Parent workshops.</w:t>
      </w:r>
    </w:p>
    <w:p w14:paraId="75D4AF2A" w14:textId="77777777" w:rsidR="000D4BBB" w:rsidRPr="002B43F7" w:rsidRDefault="000D4BBB" w:rsidP="004B238D">
      <w:pPr>
        <w:pStyle w:val="ListParagraph"/>
        <w:numPr>
          <w:ilvl w:val="0"/>
          <w:numId w:val="34"/>
        </w:numPr>
        <w:spacing w:before="100" w:beforeAutospacing="1" w:after="100" w:afterAutospacing="1" w:line="240" w:lineRule="auto"/>
        <w:rPr>
          <w:rFonts w:eastAsia="Times New Roman" w:cstheme="minorHAnsi"/>
          <w:sz w:val="20"/>
          <w:szCs w:val="20"/>
          <w:lang w:eastAsia="en-GB"/>
        </w:rPr>
      </w:pPr>
      <w:r w:rsidRPr="002B43F7">
        <w:rPr>
          <w:rFonts w:eastAsia="Times New Roman" w:cstheme="minorHAnsi"/>
          <w:sz w:val="20"/>
          <w:szCs w:val="20"/>
          <w:lang w:eastAsia="en-GB"/>
        </w:rPr>
        <w:t>SEND guidance and advocacy.</w:t>
      </w:r>
    </w:p>
    <w:p w14:paraId="7B50DB29" w14:textId="77777777" w:rsidR="000D4BBB" w:rsidRPr="002B43F7" w:rsidRDefault="000D4BBB" w:rsidP="004B238D">
      <w:pPr>
        <w:pStyle w:val="ListParagraph"/>
        <w:numPr>
          <w:ilvl w:val="0"/>
          <w:numId w:val="34"/>
        </w:numPr>
        <w:spacing w:before="100" w:beforeAutospacing="1" w:after="100" w:afterAutospacing="1" w:line="240" w:lineRule="auto"/>
        <w:rPr>
          <w:rFonts w:eastAsia="Times New Roman" w:cstheme="minorHAnsi"/>
          <w:sz w:val="20"/>
          <w:szCs w:val="20"/>
          <w:lang w:eastAsia="en-GB"/>
        </w:rPr>
      </w:pPr>
      <w:r w:rsidRPr="002B43F7">
        <w:rPr>
          <w:rFonts w:eastAsia="Times New Roman" w:cstheme="minorHAnsi"/>
          <w:sz w:val="20"/>
          <w:szCs w:val="20"/>
          <w:lang w:eastAsia="en-GB"/>
        </w:rPr>
        <w:t>Emotional support.</w:t>
      </w:r>
    </w:p>
    <w:p w14:paraId="67F4AC4D" w14:textId="77777777" w:rsidR="000D4BBB" w:rsidRPr="002B43F7" w:rsidRDefault="000D4BBB" w:rsidP="004B238D">
      <w:pPr>
        <w:pStyle w:val="ListParagraph"/>
        <w:numPr>
          <w:ilvl w:val="0"/>
          <w:numId w:val="34"/>
        </w:numPr>
        <w:spacing w:before="100" w:beforeAutospacing="1" w:after="100" w:afterAutospacing="1" w:line="240" w:lineRule="auto"/>
        <w:rPr>
          <w:rFonts w:eastAsia="Times New Roman" w:cstheme="minorHAnsi"/>
          <w:sz w:val="20"/>
          <w:szCs w:val="20"/>
          <w:lang w:eastAsia="en-GB"/>
        </w:rPr>
      </w:pPr>
      <w:r w:rsidRPr="002B43F7">
        <w:rPr>
          <w:rFonts w:eastAsia="Times New Roman" w:cstheme="minorHAnsi"/>
          <w:sz w:val="20"/>
          <w:szCs w:val="20"/>
          <w:lang w:eastAsia="en-GB"/>
        </w:rPr>
        <w:t>Multi-agency signposting.</w:t>
      </w:r>
    </w:p>
    <w:p w14:paraId="30830248" w14:textId="77777777" w:rsidR="000D4BBB" w:rsidRPr="002B43F7" w:rsidRDefault="000D4BBB" w:rsidP="004B238D">
      <w:pPr>
        <w:pStyle w:val="ListParagraph"/>
        <w:numPr>
          <w:ilvl w:val="0"/>
          <w:numId w:val="34"/>
        </w:numPr>
        <w:spacing w:before="100" w:beforeAutospacing="1" w:after="100" w:afterAutospacing="1" w:line="240" w:lineRule="auto"/>
        <w:rPr>
          <w:rFonts w:eastAsia="Times New Roman" w:cstheme="minorHAnsi"/>
          <w:sz w:val="20"/>
          <w:szCs w:val="20"/>
          <w:lang w:eastAsia="en-GB"/>
        </w:rPr>
      </w:pPr>
      <w:r w:rsidRPr="002B43F7">
        <w:rPr>
          <w:rFonts w:eastAsia="Times New Roman" w:cstheme="minorHAnsi"/>
          <w:sz w:val="20"/>
          <w:szCs w:val="20"/>
          <w:lang w:eastAsia="en-GB"/>
        </w:rPr>
        <w:t>Parent voice opportunities.</w:t>
      </w:r>
    </w:p>
    <w:p w14:paraId="2CFB44BF" w14:textId="6928DAF9" w:rsidR="000D4BBB" w:rsidRDefault="000D4BBB" w:rsidP="004B238D">
      <w:pPr>
        <w:pStyle w:val="ListParagraph"/>
        <w:numPr>
          <w:ilvl w:val="0"/>
          <w:numId w:val="34"/>
        </w:numPr>
        <w:spacing w:before="100" w:beforeAutospacing="1" w:after="100" w:afterAutospacing="1" w:line="240" w:lineRule="auto"/>
        <w:rPr>
          <w:rFonts w:eastAsia="Times New Roman" w:cstheme="minorHAnsi"/>
          <w:sz w:val="20"/>
          <w:szCs w:val="20"/>
          <w:lang w:eastAsia="en-GB"/>
        </w:rPr>
      </w:pPr>
      <w:r w:rsidRPr="002B43F7">
        <w:rPr>
          <w:rFonts w:eastAsia="Times New Roman" w:cstheme="minorHAnsi"/>
          <w:sz w:val="20"/>
          <w:szCs w:val="20"/>
          <w:lang w:eastAsia="en-GB"/>
        </w:rPr>
        <w:t>Secure Base Model support.</w:t>
      </w:r>
    </w:p>
    <w:p w14:paraId="5F657FA9" w14:textId="02D55716" w:rsidR="00472C3E" w:rsidRPr="002B43F7" w:rsidRDefault="00472C3E" w:rsidP="004B238D">
      <w:pPr>
        <w:pStyle w:val="ListParagraph"/>
        <w:numPr>
          <w:ilvl w:val="0"/>
          <w:numId w:val="34"/>
        </w:numPr>
        <w:spacing w:before="100" w:beforeAutospacing="1" w:after="100" w:afterAutospacing="1" w:line="240" w:lineRule="auto"/>
        <w:rPr>
          <w:rFonts w:eastAsia="Times New Roman" w:cstheme="minorHAnsi"/>
          <w:sz w:val="20"/>
          <w:szCs w:val="20"/>
          <w:lang w:eastAsia="en-GB"/>
        </w:rPr>
      </w:pPr>
      <w:r w:rsidRPr="00472C3E">
        <w:rPr>
          <w:rFonts w:eastAsia="Times New Roman" w:cstheme="minorHAnsi"/>
          <w:sz w:val="20"/>
          <w:szCs w:val="20"/>
          <w:lang w:eastAsia="en-GB"/>
        </w:rPr>
        <w:t>Partnerships for Inclusion of Neurodiversity in Schools</w:t>
      </w:r>
      <w:r>
        <w:rPr>
          <w:rFonts w:eastAsia="Times New Roman" w:cstheme="minorHAnsi"/>
          <w:sz w:val="20"/>
          <w:szCs w:val="20"/>
          <w:lang w:eastAsia="en-GB"/>
        </w:rPr>
        <w:t xml:space="preserve"> (PINS)</w:t>
      </w:r>
    </w:p>
    <w:p w14:paraId="3E891CE4" w14:textId="77777777" w:rsidR="000D4BBB" w:rsidRPr="00FB25F0" w:rsidRDefault="000D4BBB" w:rsidP="000D4BBB">
      <w:pPr>
        <w:spacing w:before="100" w:beforeAutospacing="1" w:after="100" w:afterAutospacing="1" w:line="240" w:lineRule="auto"/>
        <w:rPr>
          <w:rFonts w:eastAsia="Times New Roman" w:cstheme="minorHAnsi"/>
          <w:sz w:val="20"/>
          <w:szCs w:val="20"/>
          <w:lang w:eastAsia="en-GB"/>
        </w:rPr>
      </w:pPr>
      <w:r w:rsidRPr="00FB25F0">
        <w:rPr>
          <w:rFonts w:eastAsia="Times New Roman" w:cstheme="minorHAnsi"/>
          <w:sz w:val="20"/>
          <w:szCs w:val="20"/>
          <w:lang w:eastAsia="en-GB"/>
        </w:rPr>
        <w:t>The Secure Base Model is embedded throughout family engagement work to reduce anxiety, strengthen trust and improve children’s emotional security.</w:t>
      </w:r>
    </w:p>
    <w:p w14:paraId="2D2637F0" w14:textId="77777777" w:rsidR="000D4BBB" w:rsidRPr="00FB25F0" w:rsidRDefault="000D4BBB" w:rsidP="000D4BBB">
      <w:pPr>
        <w:spacing w:before="100" w:beforeAutospacing="1" w:after="100" w:afterAutospacing="1" w:line="240" w:lineRule="auto"/>
        <w:rPr>
          <w:rFonts w:eastAsia="Times New Roman" w:cstheme="minorHAnsi"/>
          <w:sz w:val="20"/>
          <w:szCs w:val="20"/>
          <w:lang w:eastAsia="en-GB"/>
        </w:rPr>
      </w:pPr>
      <w:r w:rsidRPr="00FB25F0">
        <w:rPr>
          <w:rFonts w:eastAsia="Times New Roman" w:cstheme="minorHAnsi"/>
          <w:sz w:val="20"/>
          <w:szCs w:val="20"/>
          <w:lang w:eastAsia="en-GB"/>
        </w:rPr>
        <w:t>This work has contributed significantly to improved attendance, family engagement and children’s personal, social and emotional development.</w:t>
      </w:r>
    </w:p>
    <w:p w14:paraId="2E3CB540" w14:textId="77777777" w:rsidR="000D4BBB" w:rsidRPr="00FB25F0" w:rsidRDefault="000D4BBB" w:rsidP="000D4BBB">
      <w:pPr>
        <w:spacing w:before="100" w:beforeAutospacing="1" w:after="100" w:afterAutospacing="1" w:line="240" w:lineRule="auto"/>
        <w:rPr>
          <w:rFonts w:eastAsia="Times New Roman" w:cstheme="minorHAnsi"/>
          <w:sz w:val="20"/>
          <w:szCs w:val="20"/>
          <w:lang w:eastAsia="en-GB"/>
        </w:rPr>
      </w:pPr>
      <w:r w:rsidRPr="00FB25F0">
        <w:rPr>
          <w:rFonts w:eastAsia="Times New Roman" w:cstheme="minorHAnsi"/>
          <w:sz w:val="20"/>
          <w:szCs w:val="20"/>
          <w:lang w:eastAsia="en-GB"/>
        </w:rPr>
        <w:t>Families consistently report:</w:t>
      </w:r>
    </w:p>
    <w:p w14:paraId="6A022187" w14:textId="77777777" w:rsidR="000D4BBB" w:rsidRPr="00FB25F0" w:rsidRDefault="000D4BBB" w:rsidP="004B238D">
      <w:pPr>
        <w:numPr>
          <w:ilvl w:val="0"/>
          <w:numId w:val="35"/>
        </w:numPr>
        <w:spacing w:before="100" w:beforeAutospacing="1" w:after="100" w:afterAutospacing="1" w:line="240" w:lineRule="auto"/>
        <w:rPr>
          <w:rFonts w:eastAsia="Times New Roman" w:cstheme="minorHAnsi"/>
          <w:sz w:val="20"/>
          <w:szCs w:val="20"/>
          <w:lang w:eastAsia="en-GB"/>
        </w:rPr>
      </w:pPr>
      <w:r w:rsidRPr="00FB25F0">
        <w:rPr>
          <w:rFonts w:eastAsia="Times New Roman" w:cstheme="minorHAnsi"/>
          <w:sz w:val="20"/>
          <w:szCs w:val="20"/>
          <w:lang w:eastAsia="en-GB"/>
        </w:rPr>
        <w:t>Increased confidence.</w:t>
      </w:r>
    </w:p>
    <w:p w14:paraId="6ECD2A9B" w14:textId="77777777" w:rsidR="000D4BBB" w:rsidRPr="00FB25F0" w:rsidRDefault="000D4BBB" w:rsidP="004B238D">
      <w:pPr>
        <w:numPr>
          <w:ilvl w:val="0"/>
          <w:numId w:val="35"/>
        </w:numPr>
        <w:spacing w:before="100" w:beforeAutospacing="1" w:after="100" w:afterAutospacing="1" w:line="240" w:lineRule="auto"/>
        <w:rPr>
          <w:rFonts w:eastAsia="Times New Roman" w:cstheme="minorHAnsi"/>
          <w:sz w:val="20"/>
          <w:szCs w:val="20"/>
          <w:lang w:eastAsia="en-GB"/>
        </w:rPr>
      </w:pPr>
      <w:r w:rsidRPr="00FB25F0">
        <w:rPr>
          <w:rFonts w:eastAsia="Times New Roman" w:cstheme="minorHAnsi"/>
          <w:sz w:val="20"/>
          <w:szCs w:val="20"/>
          <w:lang w:eastAsia="en-GB"/>
        </w:rPr>
        <w:t>Reduced isolation.</w:t>
      </w:r>
    </w:p>
    <w:p w14:paraId="4FE87218" w14:textId="77777777" w:rsidR="000D4BBB" w:rsidRPr="00FB25F0" w:rsidRDefault="000D4BBB" w:rsidP="004B238D">
      <w:pPr>
        <w:numPr>
          <w:ilvl w:val="0"/>
          <w:numId w:val="35"/>
        </w:numPr>
        <w:spacing w:before="100" w:beforeAutospacing="1" w:after="100" w:afterAutospacing="1" w:line="240" w:lineRule="auto"/>
        <w:rPr>
          <w:rFonts w:eastAsia="Times New Roman" w:cstheme="minorHAnsi"/>
          <w:sz w:val="20"/>
          <w:szCs w:val="20"/>
          <w:lang w:eastAsia="en-GB"/>
        </w:rPr>
      </w:pPr>
      <w:r w:rsidRPr="00FB25F0">
        <w:rPr>
          <w:rFonts w:eastAsia="Times New Roman" w:cstheme="minorHAnsi"/>
          <w:sz w:val="20"/>
          <w:szCs w:val="20"/>
          <w:lang w:eastAsia="en-GB"/>
        </w:rPr>
        <w:t>Improved understanding of SEND.</w:t>
      </w:r>
    </w:p>
    <w:p w14:paraId="236DF13D" w14:textId="77777777" w:rsidR="000D4BBB" w:rsidRPr="00FB25F0" w:rsidRDefault="000D4BBB" w:rsidP="004B238D">
      <w:pPr>
        <w:numPr>
          <w:ilvl w:val="0"/>
          <w:numId w:val="35"/>
        </w:numPr>
        <w:spacing w:before="100" w:beforeAutospacing="1" w:after="100" w:afterAutospacing="1" w:line="240" w:lineRule="auto"/>
        <w:rPr>
          <w:rFonts w:eastAsia="Times New Roman" w:cstheme="minorHAnsi"/>
          <w:sz w:val="20"/>
          <w:szCs w:val="20"/>
          <w:lang w:eastAsia="en-GB"/>
        </w:rPr>
      </w:pPr>
      <w:r w:rsidRPr="00FB25F0">
        <w:rPr>
          <w:rFonts w:eastAsia="Times New Roman" w:cstheme="minorHAnsi"/>
          <w:sz w:val="20"/>
          <w:szCs w:val="20"/>
          <w:lang w:eastAsia="en-GB"/>
        </w:rPr>
        <w:t>Greater emotional wellbeing.</w:t>
      </w:r>
    </w:p>
    <w:p w14:paraId="4BCC87ED" w14:textId="77777777" w:rsidR="000D4BBB" w:rsidRPr="00FB25F0" w:rsidRDefault="000D4BBB" w:rsidP="004B238D">
      <w:pPr>
        <w:numPr>
          <w:ilvl w:val="0"/>
          <w:numId w:val="35"/>
        </w:numPr>
        <w:spacing w:before="100" w:beforeAutospacing="1" w:after="100" w:afterAutospacing="1" w:line="240" w:lineRule="auto"/>
        <w:rPr>
          <w:rFonts w:eastAsia="Times New Roman" w:cstheme="minorHAnsi"/>
          <w:sz w:val="20"/>
          <w:szCs w:val="20"/>
          <w:lang w:eastAsia="en-GB"/>
        </w:rPr>
      </w:pPr>
      <w:r w:rsidRPr="00FB25F0">
        <w:rPr>
          <w:rFonts w:eastAsia="Times New Roman" w:cstheme="minorHAnsi"/>
          <w:sz w:val="20"/>
          <w:szCs w:val="20"/>
          <w:lang w:eastAsia="en-GB"/>
        </w:rPr>
        <w:t>Increased ability to support their child.</w:t>
      </w:r>
    </w:p>
    <w:p w14:paraId="008775FA" w14:textId="77777777" w:rsidR="000D4BBB" w:rsidRPr="00FB25F0" w:rsidRDefault="000D4BBB" w:rsidP="004B238D">
      <w:pPr>
        <w:numPr>
          <w:ilvl w:val="0"/>
          <w:numId w:val="35"/>
        </w:numPr>
        <w:spacing w:before="100" w:beforeAutospacing="1" w:after="100" w:afterAutospacing="1" w:line="240" w:lineRule="auto"/>
        <w:rPr>
          <w:rFonts w:eastAsia="Times New Roman" w:cstheme="minorHAnsi"/>
          <w:sz w:val="20"/>
          <w:szCs w:val="20"/>
          <w:lang w:eastAsia="en-GB"/>
        </w:rPr>
      </w:pPr>
      <w:r w:rsidRPr="00FB25F0">
        <w:rPr>
          <w:rFonts w:eastAsia="Times New Roman" w:cstheme="minorHAnsi"/>
          <w:sz w:val="20"/>
          <w:szCs w:val="20"/>
          <w:lang w:eastAsia="en-GB"/>
        </w:rPr>
        <w:t>Stronger trust in professionals.</w:t>
      </w:r>
    </w:p>
    <w:p w14:paraId="67C5BA5B" w14:textId="77777777" w:rsidR="000D4BBB" w:rsidRPr="00FB25F0" w:rsidRDefault="000D4BBB" w:rsidP="000D4BBB">
      <w:pPr>
        <w:spacing w:before="100" w:beforeAutospacing="1" w:after="100" w:afterAutospacing="1" w:line="240" w:lineRule="auto"/>
        <w:rPr>
          <w:rFonts w:eastAsia="Times New Roman" w:cstheme="minorHAnsi"/>
          <w:sz w:val="20"/>
          <w:szCs w:val="20"/>
          <w:lang w:eastAsia="en-GB"/>
        </w:rPr>
      </w:pPr>
      <w:r w:rsidRPr="00FB25F0">
        <w:rPr>
          <w:rFonts w:eastAsia="Times New Roman" w:cstheme="minorHAnsi"/>
          <w:sz w:val="20"/>
          <w:szCs w:val="20"/>
          <w:lang w:eastAsia="en-GB"/>
        </w:rPr>
        <w:t>Parent and pupil voice surveys continue to inform ongoing SEND development.</w:t>
      </w:r>
    </w:p>
    <w:p w14:paraId="278B1A4A" w14:textId="11BDF450" w:rsidR="000D4BBB" w:rsidRDefault="000D4BBB" w:rsidP="000D4BBB">
      <w:pPr>
        <w:spacing w:before="100" w:beforeAutospacing="1" w:after="100" w:afterAutospacing="1" w:line="240" w:lineRule="auto"/>
        <w:rPr>
          <w:rFonts w:eastAsia="Times New Roman" w:cstheme="minorHAnsi"/>
          <w:sz w:val="20"/>
          <w:szCs w:val="20"/>
          <w:lang w:eastAsia="en-GB"/>
        </w:rPr>
      </w:pPr>
      <w:r w:rsidRPr="00FB25F0">
        <w:rPr>
          <w:rFonts w:eastAsia="Times New Roman" w:cstheme="minorHAnsi"/>
          <w:sz w:val="20"/>
          <w:szCs w:val="20"/>
          <w:lang w:eastAsia="en-GB"/>
        </w:rPr>
        <w:t>The school achieved the highest parental satisfaction rating within the PINS project.</w:t>
      </w:r>
    </w:p>
    <w:p w14:paraId="00687D8D" w14:textId="580BEDAC" w:rsidR="009C54DA" w:rsidRDefault="009C54DA" w:rsidP="000D4BBB">
      <w:pPr>
        <w:spacing w:before="100" w:beforeAutospacing="1" w:after="100" w:afterAutospacing="1" w:line="240" w:lineRule="auto"/>
        <w:rPr>
          <w:rFonts w:eastAsia="Times New Roman" w:cstheme="minorHAnsi"/>
          <w:sz w:val="20"/>
          <w:szCs w:val="20"/>
          <w:lang w:eastAsia="en-GB"/>
        </w:rPr>
      </w:pPr>
      <w:r w:rsidRPr="009C54DA">
        <w:rPr>
          <w:rFonts w:eastAsia="Times New Roman" w:cstheme="minorHAnsi"/>
          <w:sz w:val="20"/>
          <w:szCs w:val="20"/>
          <w:lang w:eastAsia="en-GB"/>
        </w:rPr>
        <w:lastRenderedPageBreak/>
        <w:drawing>
          <wp:anchor distT="0" distB="0" distL="114300" distR="114300" simplePos="0" relativeHeight="251659264" behindDoc="0" locked="0" layoutInCell="1" allowOverlap="1" wp14:anchorId="3B3CB991" wp14:editId="32C5D83D">
            <wp:simplePos x="0" y="0"/>
            <wp:positionH relativeFrom="margin">
              <wp:align>left</wp:align>
            </wp:positionH>
            <wp:positionV relativeFrom="paragraph">
              <wp:posOffset>-250144</wp:posOffset>
            </wp:positionV>
            <wp:extent cx="5746174" cy="4514850"/>
            <wp:effectExtent l="0" t="0" r="6985"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5746174" cy="4514850"/>
                    </a:xfrm>
                    <a:prstGeom prst="rect">
                      <a:avLst/>
                    </a:prstGeom>
                  </pic:spPr>
                </pic:pic>
              </a:graphicData>
            </a:graphic>
            <wp14:sizeRelH relativeFrom="page">
              <wp14:pctWidth>0</wp14:pctWidth>
            </wp14:sizeRelH>
            <wp14:sizeRelV relativeFrom="page">
              <wp14:pctHeight>0</wp14:pctHeight>
            </wp14:sizeRelV>
          </wp:anchor>
        </w:drawing>
      </w:r>
    </w:p>
    <w:p w14:paraId="364DE16A" w14:textId="4B254124" w:rsidR="009C54DA" w:rsidRDefault="009C54DA" w:rsidP="000D4BBB">
      <w:pPr>
        <w:spacing w:before="100" w:beforeAutospacing="1" w:after="100" w:afterAutospacing="1" w:line="240" w:lineRule="auto"/>
        <w:rPr>
          <w:rFonts w:eastAsia="Times New Roman" w:cstheme="minorHAnsi"/>
          <w:sz w:val="20"/>
          <w:szCs w:val="20"/>
          <w:lang w:eastAsia="en-GB"/>
        </w:rPr>
      </w:pPr>
    </w:p>
    <w:p w14:paraId="3A9DF287" w14:textId="406EE368" w:rsidR="009C54DA" w:rsidRDefault="009C54DA" w:rsidP="000D4BBB">
      <w:pPr>
        <w:spacing w:before="100" w:beforeAutospacing="1" w:after="100" w:afterAutospacing="1" w:line="240" w:lineRule="auto"/>
        <w:rPr>
          <w:rFonts w:eastAsia="Times New Roman" w:cstheme="minorHAnsi"/>
          <w:sz w:val="20"/>
          <w:szCs w:val="20"/>
          <w:lang w:eastAsia="en-GB"/>
        </w:rPr>
      </w:pPr>
    </w:p>
    <w:p w14:paraId="107E82C4" w14:textId="77777777" w:rsidR="009C54DA" w:rsidRDefault="009C54DA" w:rsidP="000D4BBB">
      <w:pPr>
        <w:spacing w:before="100" w:beforeAutospacing="1" w:after="100" w:afterAutospacing="1" w:line="240" w:lineRule="auto"/>
        <w:rPr>
          <w:rFonts w:eastAsia="Times New Roman" w:cstheme="minorHAnsi"/>
          <w:sz w:val="20"/>
          <w:szCs w:val="20"/>
          <w:lang w:eastAsia="en-GB"/>
        </w:rPr>
      </w:pPr>
    </w:p>
    <w:p w14:paraId="108BD3D3" w14:textId="5CA9CC6E" w:rsidR="009C54DA" w:rsidRDefault="009C54DA" w:rsidP="000D4BBB">
      <w:pPr>
        <w:spacing w:before="100" w:beforeAutospacing="1" w:after="100" w:afterAutospacing="1" w:line="240" w:lineRule="auto"/>
        <w:rPr>
          <w:rFonts w:eastAsia="Times New Roman" w:cstheme="minorHAnsi"/>
          <w:sz w:val="20"/>
          <w:szCs w:val="20"/>
          <w:lang w:eastAsia="en-GB"/>
        </w:rPr>
      </w:pPr>
    </w:p>
    <w:p w14:paraId="791475D8" w14:textId="71DC1FFC" w:rsidR="009C54DA" w:rsidRDefault="009C54DA" w:rsidP="000D4BBB">
      <w:pPr>
        <w:spacing w:before="100" w:beforeAutospacing="1" w:after="100" w:afterAutospacing="1" w:line="240" w:lineRule="auto"/>
        <w:rPr>
          <w:rFonts w:eastAsia="Times New Roman" w:cstheme="minorHAnsi"/>
          <w:sz w:val="20"/>
          <w:szCs w:val="20"/>
          <w:lang w:eastAsia="en-GB"/>
        </w:rPr>
      </w:pPr>
    </w:p>
    <w:p w14:paraId="24C3F8BD" w14:textId="0D2A3D9C" w:rsidR="009C54DA" w:rsidRDefault="009C54DA" w:rsidP="000D4BBB">
      <w:pPr>
        <w:spacing w:before="100" w:beforeAutospacing="1" w:after="100" w:afterAutospacing="1" w:line="240" w:lineRule="auto"/>
        <w:rPr>
          <w:rFonts w:eastAsia="Times New Roman" w:cstheme="minorHAnsi"/>
          <w:sz w:val="20"/>
          <w:szCs w:val="20"/>
          <w:lang w:eastAsia="en-GB"/>
        </w:rPr>
      </w:pPr>
    </w:p>
    <w:p w14:paraId="288A4012" w14:textId="5AC8C76E" w:rsidR="009C54DA" w:rsidRDefault="009C54DA" w:rsidP="000D4BBB">
      <w:pPr>
        <w:spacing w:before="100" w:beforeAutospacing="1" w:after="100" w:afterAutospacing="1" w:line="240" w:lineRule="auto"/>
        <w:rPr>
          <w:rFonts w:eastAsia="Times New Roman" w:cstheme="minorHAnsi"/>
          <w:sz w:val="20"/>
          <w:szCs w:val="20"/>
          <w:lang w:eastAsia="en-GB"/>
        </w:rPr>
      </w:pPr>
    </w:p>
    <w:p w14:paraId="6397BF72" w14:textId="4F985540" w:rsidR="009C54DA" w:rsidRDefault="009C54DA" w:rsidP="000D4BBB">
      <w:pPr>
        <w:spacing w:before="100" w:beforeAutospacing="1" w:after="100" w:afterAutospacing="1" w:line="240" w:lineRule="auto"/>
        <w:rPr>
          <w:rFonts w:eastAsia="Times New Roman" w:cstheme="minorHAnsi"/>
          <w:sz w:val="20"/>
          <w:szCs w:val="20"/>
          <w:lang w:eastAsia="en-GB"/>
        </w:rPr>
      </w:pPr>
    </w:p>
    <w:p w14:paraId="220B541D" w14:textId="7F2F1E58" w:rsidR="009C54DA" w:rsidRDefault="009C54DA" w:rsidP="000D4BBB">
      <w:pPr>
        <w:spacing w:before="100" w:beforeAutospacing="1" w:after="100" w:afterAutospacing="1" w:line="240" w:lineRule="auto"/>
        <w:rPr>
          <w:rFonts w:eastAsia="Times New Roman" w:cstheme="minorHAnsi"/>
          <w:sz w:val="20"/>
          <w:szCs w:val="20"/>
          <w:lang w:eastAsia="en-GB"/>
        </w:rPr>
      </w:pPr>
    </w:p>
    <w:p w14:paraId="4DAC2096" w14:textId="77777777" w:rsidR="009C54DA" w:rsidRDefault="009C54DA" w:rsidP="000D4BBB">
      <w:pPr>
        <w:spacing w:before="100" w:beforeAutospacing="1" w:after="100" w:afterAutospacing="1" w:line="240" w:lineRule="auto"/>
        <w:rPr>
          <w:rFonts w:eastAsia="Times New Roman" w:cstheme="minorHAnsi"/>
          <w:sz w:val="20"/>
          <w:szCs w:val="20"/>
          <w:lang w:eastAsia="en-GB"/>
        </w:rPr>
      </w:pPr>
    </w:p>
    <w:p w14:paraId="3FE926FB" w14:textId="6E894386" w:rsidR="009C54DA" w:rsidRDefault="009C54DA" w:rsidP="000D4BBB">
      <w:pPr>
        <w:spacing w:before="100" w:beforeAutospacing="1" w:after="100" w:afterAutospacing="1" w:line="240" w:lineRule="auto"/>
        <w:rPr>
          <w:rFonts w:eastAsia="Times New Roman" w:cstheme="minorHAnsi"/>
          <w:sz w:val="20"/>
          <w:szCs w:val="20"/>
          <w:lang w:eastAsia="en-GB"/>
        </w:rPr>
      </w:pPr>
    </w:p>
    <w:p w14:paraId="22F04B71" w14:textId="77777777" w:rsidR="009C54DA" w:rsidRDefault="009C54DA" w:rsidP="000D4BBB">
      <w:pPr>
        <w:spacing w:before="100" w:beforeAutospacing="1" w:after="100" w:afterAutospacing="1" w:line="240" w:lineRule="auto"/>
        <w:rPr>
          <w:rFonts w:eastAsia="Times New Roman" w:cstheme="minorHAnsi"/>
          <w:sz w:val="20"/>
          <w:szCs w:val="20"/>
          <w:lang w:eastAsia="en-GB"/>
        </w:rPr>
      </w:pPr>
    </w:p>
    <w:p w14:paraId="3F524999" w14:textId="11146FA6" w:rsidR="00D15D82" w:rsidRPr="00FB25F0" w:rsidRDefault="00D15D82" w:rsidP="000D4BBB">
      <w:pPr>
        <w:spacing w:before="100" w:beforeAutospacing="1" w:after="100" w:afterAutospacing="1" w:line="240" w:lineRule="auto"/>
        <w:rPr>
          <w:rFonts w:eastAsia="Times New Roman" w:cstheme="minorHAnsi"/>
          <w:sz w:val="20"/>
          <w:szCs w:val="20"/>
          <w:lang w:eastAsia="en-GB"/>
        </w:rPr>
      </w:pPr>
    </w:p>
    <w:p w14:paraId="1E7C5709" w14:textId="77777777" w:rsidR="000D4BBB" w:rsidRPr="00FB25F0" w:rsidRDefault="009C54DA" w:rsidP="000D4BBB">
      <w:pPr>
        <w:spacing w:after="0" w:line="240" w:lineRule="auto"/>
        <w:rPr>
          <w:rFonts w:eastAsia="Times New Roman" w:cstheme="minorHAnsi"/>
          <w:sz w:val="20"/>
          <w:szCs w:val="20"/>
          <w:lang w:eastAsia="en-GB"/>
        </w:rPr>
      </w:pPr>
      <w:r>
        <w:rPr>
          <w:rFonts w:eastAsia="Times New Roman" w:cstheme="minorHAnsi"/>
          <w:sz w:val="20"/>
          <w:szCs w:val="20"/>
          <w:lang w:eastAsia="en-GB"/>
        </w:rPr>
        <w:pict w14:anchorId="28F42096">
          <v:rect id="_x0000_i1033" style="width:0;height:1.5pt" o:hralign="center" o:hrstd="t" o:hr="t" fillcolor="#a0a0a0" stroked="f"/>
        </w:pict>
      </w:r>
    </w:p>
    <w:p w14:paraId="2323B90E" w14:textId="00E41609" w:rsidR="000D4BBB" w:rsidRPr="00FB25F0" w:rsidRDefault="00735869" w:rsidP="004B238D">
      <w:pPr>
        <w:pStyle w:val="ListParagraph"/>
        <w:numPr>
          <w:ilvl w:val="0"/>
          <w:numId w:val="2"/>
        </w:numPr>
        <w:spacing w:before="100" w:beforeAutospacing="1" w:after="100" w:afterAutospacing="1" w:line="240" w:lineRule="auto"/>
        <w:outlineLvl w:val="0"/>
        <w:rPr>
          <w:rFonts w:eastAsia="Times New Roman" w:cstheme="minorHAnsi"/>
          <w:b/>
          <w:bCs/>
          <w:kern w:val="36"/>
          <w:sz w:val="20"/>
          <w:szCs w:val="20"/>
          <w:lang w:eastAsia="en-GB"/>
        </w:rPr>
      </w:pPr>
      <w:r>
        <w:rPr>
          <w:rFonts w:eastAsia="Times New Roman" w:cstheme="minorHAnsi"/>
          <w:b/>
          <w:bCs/>
          <w:kern w:val="36"/>
          <w:sz w:val="20"/>
          <w:szCs w:val="20"/>
          <w:lang w:eastAsia="en-GB"/>
        </w:rPr>
        <w:t xml:space="preserve">Access to </w:t>
      </w:r>
      <w:r w:rsidR="000D4BBB" w:rsidRPr="00FB25F0">
        <w:rPr>
          <w:rFonts w:eastAsia="Times New Roman" w:cstheme="minorHAnsi"/>
          <w:b/>
          <w:bCs/>
          <w:kern w:val="36"/>
          <w:sz w:val="20"/>
          <w:szCs w:val="20"/>
          <w:lang w:eastAsia="en-GB"/>
        </w:rPr>
        <w:t>Outdoor</w:t>
      </w:r>
      <w:r>
        <w:rPr>
          <w:rFonts w:eastAsia="Times New Roman" w:cstheme="minorHAnsi"/>
          <w:b/>
          <w:bCs/>
          <w:kern w:val="36"/>
          <w:sz w:val="20"/>
          <w:szCs w:val="20"/>
          <w:lang w:eastAsia="en-GB"/>
        </w:rPr>
        <w:t xml:space="preserve"> and Adventurous</w:t>
      </w:r>
      <w:r w:rsidR="000D4BBB" w:rsidRPr="00FB25F0">
        <w:rPr>
          <w:rFonts w:eastAsia="Times New Roman" w:cstheme="minorHAnsi"/>
          <w:b/>
          <w:bCs/>
          <w:kern w:val="36"/>
          <w:sz w:val="20"/>
          <w:szCs w:val="20"/>
          <w:lang w:eastAsia="en-GB"/>
        </w:rPr>
        <w:t xml:space="preserve"> Learning</w:t>
      </w:r>
    </w:p>
    <w:p w14:paraId="7EC1AF2A" w14:textId="501D12D2" w:rsidR="00742DC0" w:rsidRDefault="00742DC0" w:rsidP="000D4BBB">
      <w:pPr>
        <w:spacing w:before="100" w:beforeAutospacing="1" w:after="100" w:afterAutospacing="1" w:line="240" w:lineRule="auto"/>
        <w:rPr>
          <w:rFonts w:eastAsia="Times New Roman" w:cstheme="minorHAnsi"/>
          <w:sz w:val="20"/>
          <w:szCs w:val="20"/>
          <w:lang w:eastAsia="en-GB"/>
        </w:rPr>
      </w:pPr>
      <w:r w:rsidRPr="00742DC0">
        <w:rPr>
          <w:rFonts w:eastAsia="Times New Roman" w:cstheme="minorHAnsi"/>
          <w:sz w:val="20"/>
          <w:szCs w:val="20"/>
          <w:lang w:eastAsia="en-GB"/>
        </w:rPr>
        <w:t>Based on studies in London and the UK, there is a widely recognized decline in children's connection to nature, particularly in urban, socioeconomically disadvantaged areas like Redbridge. Research confirms this reduction impacts children's health, wellbeing, and educational outcomes, prompting various programs to re-engage young people with the natural world.</w:t>
      </w:r>
    </w:p>
    <w:p w14:paraId="494DD2F1" w14:textId="45C83678" w:rsidR="004F01CF" w:rsidRPr="004F01CF" w:rsidRDefault="00742DC0" w:rsidP="004F01CF">
      <w:pPr>
        <w:spacing w:before="100" w:beforeAutospacing="1" w:after="100" w:afterAutospacing="1" w:line="240" w:lineRule="auto"/>
        <w:rPr>
          <w:rFonts w:eastAsia="Times New Roman" w:cstheme="minorHAnsi"/>
          <w:sz w:val="20"/>
          <w:szCs w:val="20"/>
          <w:lang w:eastAsia="en-GB"/>
        </w:rPr>
      </w:pPr>
      <w:r>
        <w:rPr>
          <w:rFonts w:eastAsia="Times New Roman" w:cstheme="minorHAnsi"/>
          <w:sz w:val="20"/>
          <w:szCs w:val="20"/>
          <w:lang w:eastAsia="en-GB"/>
        </w:rPr>
        <w:t>Our</w:t>
      </w:r>
      <w:r w:rsidR="000D4BBB" w:rsidRPr="00FB25F0">
        <w:rPr>
          <w:rFonts w:eastAsia="Times New Roman" w:cstheme="minorHAnsi"/>
          <w:sz w:val="20"/>
          <w:szCs w:val="20"/>
          <w:lang w:eastAsia="en-GB"/>
        </w:rPr>
        <w:t xml:space="preserve"> provision recognises</w:t>
      </w:r>
      <w:r w:rsidR="004F01CF">
        <w:rPr>
          <w:rFonts w:eastAsia="Times New Roman" w:cstheme="minorHAnsi"/>
          <w:sz w:val="20"/>
          <w:szCs w:val="20"/>
          <w:lang w:eastAsia="en-GB"/>
        </w:rPr>
        <w:t xml:space="preserve"> and addresses the m</w:t>
      </w:r>
      <w:r w:rsidR="004F01CF" w:rsidRPr="004F01CF">
        <w:rPr>
          <w:rFonts w:eastAsia="Times New Roman" w:cstheme="minorHAnsi"/>
          <w:sz w:val="20"/>
          <w:szCs w:val="20"/>
          <w:lang w:eastAsia="en-GB"/>
        </w:rPr>
        <w:t>ultiple interconnected factors contribute to the decline in children's connection to nature in London and Redbridge</w:t>
      </w:r>
      <w:r w:rsidR="004F01CF">
        <w:rPr>
          <w:rFonts w:eastAsia="Times New Roman" w:cstheme="minorHAnsi"/>
          <w:sz w:val="20"/>
          <w:szCs w:val="20"/>
          <w:lang w:eastAsia="en-GB"/>
        </w:rPr>
        <w:t xml:space="preserve">: </w:t>
      </w:r>
    </w:p>
    <w:p w14:paraId="72BE603C" w14:textId="77777777" w:rsidR="004F01CF" w:rsidRPr="004F01CF" w:rsidRDefault="004F01CF" w:rsidP="004B238D">
      <w:pPr>
        <w:pStyle w:val="ListParagraph"/>
        <w:numPr>
          <w:ilvl w:val="0"/>
          <w:numId w:val="50"/>
        </w:numPr>
        <w:spacing w:before="100" w:beforeAutospacing="1" w:after="100" w:afterAutospacing="1" w:line="240" w:lineRule="auto"/>
        <w:rPr>
          <w:rFonts w:eastAsia="Times New Roman" w:cstheme="minorHAnsi"/>
          <w:sz w:val="20"/>
          <w:szCs w:val="20"/>
          <w:lang w:eastAsia="en-GB"/>
        </w:rPr>
      </w:pPr>
      <w:r w:rsidRPr="004F01CF">
        <w:rPr>
          <w:rFonts w:eastAsia="Times New Roman" w:cstheme="minorHAnsi"/>
          <w:sz w:val="20"/>
          <w:szCs w:val="20"/>
          <w:lang w:eastAsia="en-GB"/>
        </w:rPr>
        <w:t>Urbanisation and limited access to green space</w:t>
      </w:r>
    </w:p>
    <w:p w14:paraId="4771DEC1" w14:textId="0C7EC92C" w:rsidR="004F01CF" w:rsidRPr="004F01CF" w:rsidRDefault="004F01CF" w:rsidP="004B238D">
      <w:pPr>
        <w:pStyle w:val="ListParagraph"/>
        <w:numPr>
          <w:ilvl w:val="0"/>
          <w:numId w:val="50"/>
        </w:numPr>
        <w:spacing w:before="100" w:beforeAutospacing="1" w:after="100" w:afterAutospacing="1" w:line="240" w:lineRule="auto"/>
        <w:rPr>
          <w:rFonts w:eastAsia="Times New Roman" w:cstheme="minorHAnsi"/>
          <w:sz w:val="20"/>
          <w:szCs w:val="20"/>
          <w:lang w:eastAsia="en-GB"/>
        </w:rPr>
      </w:pPr>
      <w:r w:rsidRPr="004F01CF">
        <w:rPr>
          <w:rFonts w:eastAsia="Times New Roman" w:cstheme="minorHAnsi"/>
          <w:sz w:val="20"/>
          <w:szCs w:val="20"/>
          <w:lang w:eastAsia="en-GB"/>
        </w:rPr>
        <w:t xml:space="preserve">Socioeconomic deprivation: </w:t>
      </w:r>
    </w:p>
    <w:p w14:paraId="767B6F8C" w14:textId="76F85BB2" w:rsidR="004F01CF" w:rsidRPr="004F01CF" w:rsidRDefault="004F01CF" w:rsidP="004B238D">
      <w:pPr>
        <w:pStyle w:val="ListParagraph"/>
        <w:numPr>
          <w:ilvl w:val="0"/>
          <w:numId w:val="50"/>
        </w:numPr>
        <w:spacing w:before="100" w:beforeAutospacing="1" w:after="100" w:afterAutospacing="1" w:line="240" w:lineRule="auto"/>
        <w:rPr>
          <w:rFonts w:eastAsia="Times New Roman" w:cstheme="minorHAnsi"/>
          <w:sz w:val="20"/>
          <w:szCs w:val="20"/>
          <w:lang w:eastAsia="en-GB"/>
        </w:rPr>
      </w:pPr>
      <w:r w:rsidRPr="004F01CF">
        <w:rPr>
          <w:rFonts w:eastAsia="Times New Roman" w:cstheme="minorHAnsi"/>
          <w:sz w:val="20"/>
          <w:szCs w:val="20"/>
          <w:lang w:eastAsia="en-GB"/>
        </w:rPr>
        <w:t>Increased screen time</w:t>
      </w:r>
    </w:p>
    <w:p w14:paraId="78733B1A" w14:textId="30E2BD24" w:rsidR="004F01CF" w:rsidRPr="004F01CF" w:rsidRDefault="004F01CF" w:rsidP="004B238D">
      <w:pPr>
        <w:pStyle w:val="ListParagraph"/>
        <w:numPr>
          <w:ilvl w:val="0"/>
          <w:numId w:val="50"/>
        </w:numPr>
        <w:spacing w:before="100" w:beforeAutospacing="1" w:after="100" w:afterAutospacing="1" w:line="240" w:lineRule="auto"/>
        <w:rPr>
          <w:rFonts w:eastAsia="Times New Roman" w:cstheme="minorHAnsi"/>
          <w:sz w:val="20"/>
          <w:szCs w:val="20"/>
          <w:lang w:eastAsia="en-GB"/>
        </w:rPr>
      </w:pPr>
      <w:r w:rsidRPr="004F01CF">
        <w:rPr>
          <w:rFonts w:eastAsia="Times New Roman" w:cstheme="minorHAnsi"/>
          <w:sz w:val="20"/>
          <w:szCs w:val="20"/>
          <w:lang w:eastAsia="en-GB"/>
        </w:rPr>
        <w:t>Reduced outdoor play and mobility</w:t>
      </w:r>
    </w:p>
    <w:p w14:paraId="132ABC60" w14:textId="057EE320" w:rsidR="004F01CF" w:rsidRPr="004F01CF" w:rsidRDefault="004F01CF" w:rsidP="004B238D">
      <w:pPr>
        <w:pStyle w:val="ListParagraph"/>
        <w:numPr>
          <w:ilvl w:val="0"/>
          <w:numId w:val="50"/>
        </w:numPr>
        <w:spacing w:before="100" w:beforeAutospacing="1" w:after="100" w:afterAutospacing="1" w:line="240" w:lineRule="auto"/>
        <w:rPr>
          <w:rFonts w:eastAsia="Times New Roman" w:cstheme="minorHAnsi"/>
          <w:sz w:val="20"/>
          <w:szCs w:val="20"/>
          <w:lang w:eastAsia="en-GB"/>
        </w:rPr>
      </w:pPr>
      <w:r w:rsidRPr="004F01CF">
        <w:rPr>
          <w:rFonts w:eastAsia="Times New Roman" w:cstheme="minorHAnsi"/>
          <w:sz w:val="20"/>
          <w:szCs w:val="20"/>
          <w:lang w:eastAsia="en-GB"/>
        </w:rPr>
        <w:t>Lack of teacher confidence and time</w:t>
      </w:r>
    </w:p>
    <w:p w14:paraId="0A2BA6D0" w14:textId="3AF7F052" w:rsidR="004F01CF" w:rsidRPr="004F01CF" w:rsidRDefault="004F01CF" w:rsidP="004F01CF">
      <w:pPr>
        <w:spacing w:before="100" w:beforeAutospacing="1" w:after="100" w:afterAutospacing="1" w:line="240" w:lineRule="auto"/>
        <w:rPr>
          <w:rFonts w:eastAsia="Times New Roman" w:cstheme="minorHAnsi"/>
          <w:sz w:val="20"/>
          <w:szCs w:val="20"/>
          <w:lang w:eastAsia="en-GB"/>
        </w:rPr>
      </w:pPr>
      <w:r>
        <w:rPr>
          <w:rFonts w:eastAsia="Times New Roman" w:cstheme="minorHAnsi"/>
          <w:sz w:val="20"/>
          <w:szCs w:val="20"/>
          <w:lang w:eastAsia="en-GB"/>
        </w:rPr>
        <w:t xml:space="preserve">Our provision addresses the </w:t>
      </w:r>
      <w:r w:rsidRPr="004F01CF">
        <w:rPr>
          <w:rFonts w:eastAsia="Times New Roman" w:cstheme="minorHAnsi"/>
          <w:sz w:val="20"/>
          <w:szCs w:val="20"/>
          <w:lang w:eastAsia="en-GB"/>
        </w:rPr>
        <w:t>need to be actively implementing programs to reverse the trend of declining nature connection.</w:t>
      </w:r>
      <w:r>
        <w:rPr>
          <w:rFonts w:eastAsia="Times New Roman" w:cstheme="minorHAnsi"/>
          <w:sz w:val="20"/>
          <w:szCs w:val="20"/>
          <w:lang w:eastAsia="en-GB"/>
        </w:rPr>
        <w:t xml:space="preserve"> </w:t>
      </w:r>
      <w:r w:rsidRPr="004F01CF">
        <w:rPr>
          <w:rFonts w:eastAsia="Times New Roman" w:cstheme="minorHAnsi"/>
          <w:sz w:val="20"/>
          <w:szCs w:val="20"/>
          <w:lang w:eastAsia="en-GB"/>
        </w:rPr>
        <w:t>Redbridge Council and its leisure trust, Vision RCL, run a nature conservation team that manages local open spaces and organises public events and school trips. Their Environmental Education program offers hands-on outdoor learning sessions at locations like Hainault Forest and Ray Park, however, staffing issues have caused interruptions to this programme.</w:t>
      </w:r>
    </w:p>
    <w:p w14:paraId="2C7F1E30" w14:textId="4C7739E4" w:rsidR="000D4BBB" w:rsidRDefault="004F01CF" w:rsidP="004F01CF">
      <w:pPr>
        <w:spacing w:before="100" w:beforeAutospacing="1" w:after="100" w:afterAutospacing="1" w:line="240" w:lineRule="auto"/>
        <w:rPr>
          <w:rFonts w:eastAsia="Times New Roman" w:cstheme="minorHAnsi"/>
          <w:sz w:val="20"/>
          <w:szCs w:val="20"/>
          <w:lang w:eastAsia="en-GB"/>
        </w:rPr>
      </w:pPr>
      <w:r w:rsidRPr="004F01CF">
        <w:rPr>
          <w:rFonts w:eastAsia="Times New Roman" w:cstheme="minorHAnsi"/>
          <w:sz w:val="20"/>
          <w:szCs w:val="20"/>
          <w:lang w:eastAsia="en-GB"/>
        </w:rPr>
        <w:t xml:space="preserve">In </w:t>
      </w:r>
      <w:r>
        <w:rPr>
          <w:rFonts w:eastAsia="Times New Roman" w:cstheme="minorHAnsi"/>
          <w:sz w:val="20"/>
          <w:szCs w:val="20"/>
          <w:lang w:eastAsia="en-GB"/>
        </w:rPr>
        <w:t>our</w:t>
      </w:r>
      <w:r w:rsidRPr="004F01CF">
        <w:rPr>
          <w:rFonts w:eastAsia="Times New Roman" w:cstheme="minorHAnsi"/>
          <w:sz w:val="20"/>
          <w:szCs w:val="20"/>
          <w:lang w:eastAsia="en-GB"/>
        </w:rPr>
        <w:t xml:space="preserve"> work we focus on supporting teachers and practitioners from our school develop their confidence, skills and knowledge to run outdoor and adventurous learning experiences, centred on free play and nature </w:t>
      </w:r>
      <w:r w:rsidRPr="004F01CF">
        <w:rPr>
          <w:rFonts w:eastAsia="Times New Roman" w:cstheme="minorHAnsi"/>
          <w:sz w:val="20"/>
          <w:szCs w:val="20"/>
          <w:lang w:eastAsia="en-GB"/>
        </w:rPr>
        <w:lastRenderedPageBreak/>
        <w:t>connection. This work is delivered by professionally qualified nature therapists.</w:t>
      </w:r>
      <w:r w:rsidR="000D4BBB" w:rsidRPr="00FB25F0">
        <w:rPr>
          <w:rFonts w:eastAsia="Times New Roman" w:cstheme="minorHAnsi"/>
          <w:sz w:val="20"/>
          <w:szCs w:val="20"/>
          <w:lang w:eastAsia="en-GB"/>
        </w:rPr>
        <w:t xml:space="preserve"> the important role of nature, creativity and belonging in supporting children’s wellbeing and development.</w:t>
      </w:r>
      <w:r w:rsidR="00742DC0">
        <w:rPr>
          <w:rFonts w:eastAsia="Times New Roman" w:cstheme="minorHAnsi"/>
          <w:sz w:val="20"/>
          <w:szCs w:val="20"/>
          <w:lang w:eastAsia="en-GB"/>
        </w:rPr>
        <w:t xml:space="preserve"> </w:t>
      </w:r>
    </w:p>
    <w:p w14:paraId="1FD26D3E" w14:textId="4400813C" w:rsidR="004F01CF" w:rsidRPr="004F01CF" w:rsidRDefault="004F01CF" w:rsidP="004F01CF">
      <w:pPr>
        <w:spacing w:before="100" w:beforeAutospacing="1" w:after="100" w:afterAutospacing="1" w:line="240" w:lineRule="auto"/>
        <w:rPr>
          <w:rFonts w:eastAsia="Times New Roman" w:cstheme="minorHAnsi"/>
          <w:sz w:val="20"/>
          <w:szCs w:val="20"/>
          <w:lang w:eastAsia="en-GB"/>
        </w:rPr>
      </w:pPr>
      <w:r w:rsidRPr="004F01CF">
        <w:rPr>
          <w:rFonts w:eastAsia="Times New Roman" w:cstheme="minorHAnsi"/>
          <w:sz w:val="20"/>
          <w:szCs w:val="20"/>
          <w:lang w:eastAsia="en-GB"/>
        </w:rPr>
        <w:t>Research has shown that children developing a reluctance to engage in The Outdoors are at greater risks of experiencing Increases in anxiety and depression at younger ages:</w:t>
      </w:r>
    </w:p>
    <w:p w14:paraId="66B59559" w14:textId="77777777" w:rsidR="004F01CF" w:rsidRPr="004F01CF" w:rsidRDefault="004F01CF" w:rsidP="004B238D">
      <w:pPr>
        <w:pStyle w:val="ListParagraph"/>
        <w:numPr>
          <w:ilvl w:val="0"/>
          <w:numId w:val="51"/>
        </w:numPr>
        <w:spacing w:before="100" w:beforeAutospacing="1" w:after="100" w:afterAutospacing="1" w:line="240" w:lineRule="auto"/>
        <w:rPr>
          <w:rFonts w:eastAsia="Times New Roman" w:cstheme="minorHAnsi"/>
          <w:sz w:val="20"/>
          <w:szCs w:val="20"/>
          <w:lang w:eastAsia="en-GB"/>
        </w:rPr>
      </w:pPr>
      <w:r w:rsidRPr="004F01CF">
        <w:rPr>
          <w:rFonts w:eastAsia="Times New Roman" w:cstheme="minorHAnsi"/>
          <w:sz w:val="20"/>
          <w:szCs w:val="20"/>
          <w:lang w:eastAsia="en-GB"/>
        </w:rPr>
        <w:t>Difficulties with emotional regulation and self-control</w:t>
      </w:r>
    </w:p>
    <w:p w14:paraId="5F2F6F84" w14:textId="77777777" w:rsidR="004F01CF" w:rsidRPr="004F01CF" w:rsidRDefault="004F01CF" w:rsidP="004B238D">
      <w:pPr>
        <w:pStyle w:val="ListParagraph"/>
        <w:numPr>
          <w:ilvl w:val="0"/>
          <w:numId w:val="51"/>
        </w:numPr>
        <w:spacing w:before="100" w:beforeAutospacing="1" w:after="100" w:afterAutospacing="1" w:line="240" w:lineRule="auto"/>
        <w:rPr>
          <w:rFonts w:eastAsia="Times New Roman" w:cstheme="minorHAnsi"/>
          <w:sz w:val="20"/>
          <w:szCs w:val="20"/>
          <w:lang w:eastAsia="en-GB"/>
        </w:rPr>
      </w:pPr>
      <w:r w:rsidRPr="004F01CF">
        <w:rPr>
          <w:rFonts w:eastAsia="Times New Roman" w:cstheme="minorHAnsi"/>
          <w:sz w:val="20"/>
          <w:szCs w:val="20"/>
          <w:lang w:eastAsia="en-GB"/>
        </w:rPr>
        <w:t>Lack of socialization, sharing, and problem-solving skills</w:t>
      </w:r>
    </w:p>
    <w:p w14:paraId="39D60248" w14:textId="77777777" w:rsidR="004F01CF" w:rsidRPr="004F01CF" w:rsidRDefault="004F01CF" w:rsidP="004B238D">
      <w:pPr>
        <w:pStyle w:val="ListParagraph"/>
        <w:numPr>
          <w:ilvl w:val="0"/>
          <w:numId w:val="51"/>
        </w:numPr>
        <w:spacing w:before="100" w:beforeAutospacing="1" w:after="100" w:afterAutospacing="1" w:line="240" w:lineRule="auto"/>
        <w:rPr>
          <w:rFonts w:eastAsia="Times New Roman" w:cstheme="minorHAnsi"/>
          <w:sz w:val="20"/>
          <w:szCs w:val="20"/>
          <w:lang w:eastAsia="en-GB"/>
        </w:rPr>
      </w:pPr>
      <w:r w:rsidRPr="004F01CF">
        <w:rPr>
          <w:rFonts w:eastAsia="Times New Roman" w:cstheme="minorHAnsi"/>
          <w:sz w:val="20"/>
          <w:szCs w:val="20"/>
          <w:lang w:eastAsia="en-GB"/>
        </w:rPr>
        <w:t>Increased risk of obesity and Type II diabetes</w:t>
      </w:r>
    </w:p>
    <w:p w14:paraId="62224A23" w14:textId="77777777" w:rsidR="004F01CF" w:rsidRPr="004F01CF" w:rsidRDefault="004F01CF" w:rsidP="004B238D">
      <w:pPr>
        <w:pStyle w:val="ListParagraph"/>
        <w:numPr>
          <w:ilvl w:val="0"/>
          <w:numId w:val="51"/>
        </w:numPr>
        <w:spacing w:before="100" w:beforeAutospacing="1" w:after="100" w:afterAutospacing="1" w:line="240" w:lineRule="auto"/>
        <w:rPr>
          <w:rFonts w:eastAsia="Times New Roman" w:cstheme="minorHAnsi"/>
          <w:sz w:val="20"/>
          <w:szCs w:val="20"/>
          <w:lang w:eastAsia="en-GB"/>
        </w:rPr>
      </w:pPr>
      <w:r w:rsidRPr="004F01CF">
        <w:rPr>
          <w:rFonts w:eastAsia="Times New Roman" w:cstheme="minorHAnsi"/>
          <w:sz w:val="20"/>
          <w:szCs w:val="20"/>
          <w:lang w:eastAsia="en-GB"/>
        </w:rPr>
        <w:t>Vitamin D deficiency</w:t>
      </w:r>
    </w:p>
    <w:p w14:paraId="58831394" w14:textId="77777777" w:rsidR="004F01CF" w:rsidRPr="004F01CF" w:rsidRDefault="004F01CF" w:rsidP="004B238D">
      <w:pPr>
        <w:pStyle w:val="ListParagraph"/>
        <w:numPr>
          <w:ilvl w:val="0"/>
          <w:numId w:val="51"/>
        </w:numPr>
        <w:spacing w:before="100" w:beforeAutospacing="1" w:after="100" w:afterAutospacing="1" w:line="240" w:lineRule="auto"/>
        <w:rPr>
          <w:rFonts w:eastAsia="Times New Roman" w:cstheme="minorHAnsi"/>
          <w:sz w:val="20"/>
          <w:szCs w:val="20"/>
          <w:lang w:eastAsia="en-GB"/>
        </w:rPr>
      </w:pPr>
      <w:r w:rsidRPr="004F01CF">
        <w:rPr>
          <w:rFonts w:eastAsia="Times New Roman" w:cstheme="minorHAnsi"/>
          <w:sz w:val="20"/>
          <w:szCs w:val="20"/>
          <w:lang w:eastAsia="en-GB"/>
        </w:rPr>
        <w:t>Higher stress levels</w:t>
      </w:r>
    </w:p>
    <w:p w14:paraId="37930010" w14:textId="77777777" w:rsidR="004F01CF" w:rsidRPr="004F01CF" w:rsidRDefault="004F01CF" w:rsidP="004B238D">
      <w:pPr>
        <w:pStyle w:val="ListParagraph"/>
        <w:numPr>
          <w:ilvl w:val="0"/>
          <w:numId w:val="51"/>
        </w:numPr>
        <w:spacing w:before="100" w:beforeAutospacing="1" w:after="100" w:afterAutospacing="1" w:line="240" w:lineRule="auto"/>
        <w:rPr>
          <w:rFonts w:eastAsia="Times New Roman" w:cstheme="minorHAnsi"/>
          <w:sz w:val="20"/>
          <w:szCs w:val="20"/>
          <w:lang w:eastAsia="en-GB"/>
        </w:rPr>
      </w:pPr>
      <w:r w:rsidRPr="004F01CF">
        <w:rPr>
          <w:rFonts w:eastAsia="Times New Roman" w:cstheme="minorHAnsi"/>
          <w:sz w:val="20"/>
          <w:szCs w:val="20"/>
          <w:lang w:eastAsia="en-GB"/>
        </w:rPr>
        <w:t>Reduced creativity</w:t>
      </w:r>
    </w:p>
    <w:p w14:paraId="5D15B419" w14:textId="11C80DD5" w:rsidR="004F01CF" w:rsidRPr="004F01CF" w:rsidRDefault="004F01CF" w:rsidP="004B238D">
      <w:pPr>
        <w:pStyle w:val="ListParagraph"/>
        <w:numPr>
          <w:ilvl w:val="0"/>
          <w:numId w:val="51"/>
        </w:numPr>
        <w:spacing w:before="100" w:beforeAutospacing="1" w:after="100" w:afterAutospacing="1" w:line="240" w:lineRule="auto"/>
        <w:rPr>
          <w:rFonts w:eastAsia="Times New Roman" w:cstheme="minorHAnsi"/>
          <w:sz w:val="20"/>
          <w:szCs w:val="20"/>
          <w:lang w:eastAsia="en-GB"/>
        </w:rPr>
      </w:pPr>
      <w:r w:rsidRPr="004F01CF">
        <w:rPr>
          <w:rFonts w:eastAsia="Times New Roman" w:cstheme="minorHAnsi"/>
          <w:sz w:val="20"/>
          <w:szCs w:val="20"/>
          <w:lang w:eastAsia="en-GB"/>
        </w:rPr>
        <w:t>Lowered self-esteem</w:t>
      </w:r>
    </w:p>
    <w:p w14:paraId="14F4B77F" w14:textId="229B8D6D" w:rsidR="004F01CF" w:rsidRPr="00FB25F0" w:rsidRDefault="004F01CF" w:rsidP="004F01CF">
      <w:pPr>
        <w:spacing w:before="100" w:beforeAutospacing="1" w:after="100" w:afterAutospacing="1" w:line="240" w:lineRule="auto"/>
        <w:rPr>
          <w:rFonts w:eastAsia="Times New Roman" w:cstheme="minorHAnsi"/>
          <w:sz w:val="20"/>
          <w:szCs w:val="20"/>
          <w:lang w:eastAsia="en-GB"/>
        </w:rPr>
      </w:pPr>
      <w:r w:rsidRPr="004F01CF">
        <w:rPr>
          <w:rFonts w:eastAsia="Times New Roman" w:cstheme="minorHAnsi"/>
          <w:sz w:val="20"/>
          <w:szCs w:val="20"/>
          <w:lang w:eastAsia="en-GB"/>
        </w:rPr>
        <w:t>To reverse the cycle, research insists, education is essential. Children are especially impressionable and early exposure to nature in a safe environment, such as with a school, teacher or parent, could change their attitude. Creative solutions are necessary because as cities grow bigger and denser, accessing green space is becoming difficult for many, especially those in low-income communities (FSM)</w:t>
      </w:r>
      <w:r w:rsidRPr="004F01CF">
        <w:t xml:space="preserve"> </w:t>
      </w:r>
      <w:r w:rsidRPr="004F01CF">
        <w:rPr>
          <w:rFonts w:eastAsia="Times New Roman" w:cstheme="minorHAnsi"/>
          <w:sz w:val="20"/>
          <w:szCs w:val="20"/>
          <w:lang w:eastAsia="en-GB"/>
        </w:rPr>
        <w:t>families of children with disabilities"</w:t>
      </w:r>
      <w:r>
        <w:rPr>
          <w:rFonts w:eastAsia="Times New Roman" w:cstheme="minorHAnsi"/>
          <w:sz w:val="20"/>
          <w:szCs w:val="20"/>
          <w:lang w:eastAsia="en-GB"/>
        </w:rPr>
        <w:t xml:space="preserve"> </w:t>
      </w:r>
      <w:r w:rsidRPr="004F01CF">
        <w:rPr>
          <w:rFonts w:eastAsia="Times New Roman" w:cstheme="minorHAnsi"/>
          <w:sz w:val="20"/>
          <w:szCs w:val="20"/>
          <w:lang w:eastAsia="en-GB"/>
        </w:rPr>
        <w:t>and Ethnicity minority families.</w:t>
      </w:r>
    </w:p>
    <w:p w14:paraId="23B5D195" w14:textId="0C4C001D" w:rsidR="000D4BBB" w:rsidRPr="00FB25F0" w:rsidRDefault="004F01CF" w:rsidP="000D4BBB">
      <w:pPr>
        <w:spacing w:before="100" w:beforeAutospacing="1" w:after="100" w:afterAutospacing="1" w:line="240" w:lineRule="auto"/>
        <w:rPr>
          <w:rFonts w:eastAsia="Times New Roman" w:cstheme="minorHAnsi"/>
          <w:sz w:val="20"/>
          <w:szCs w:val="20"/>
          <w:lang w:eastAsia="en-GB"/>
        </w:rPr>
      </w:pPr>
      <w:r>
        <w:rPr>
          <w:rFonts w:eastAsia="Times New Roman" w:cstheme="minorHAnsi"/>
          <w:sz w:val="20"/>
          <w:szCs w:val="20"/>
          <w:lang w:eastAsia="en-GB"/>
        </w:rPr>
        <w:t xml:space="preserve">Our </w:t>
      </w:r>
      <w:r w:rsidR="000D4BBB" w:rsidRPr="00FB25F0">
        <w:rPr>
          <w:rFonts w:eastAsia="Times New Roman" w:cstheme="minorHAnsi"/>
          <w:sz w:val="20"/>
          <w:szCs w:val="20"/>
          <w:lang w:eastAsia="en-GB"/>
        </w:rPr>
        <w:t>Outdoor learning programmes include:</w:t>
      </w:r>
    </w:p>
    <w:p w14:paraId="1136192C" w14:textId="77777777" w:rsidR="000D4BBB" w:rsidRPr="002B43F7" w:rsidRDefault="000D4BBB" w:rsidP="004B238D">
      <w:pPr>
        <w:pStyle w:val="ListParagraph"/>
        <w:numPr>
          <w:ilvl w:val="0"/>
          <w:numId w:val="36"/>
        </w:numPr>
        <w:spacing w:before="100" w:beforeAutospacing="1" w:after="100" w:afterAutospacing="1" w:line="240" w:lineRule="auto"/>
        <w:rPr>
          <w:rFonts w:eastAsia="Times New Roman" w:cstheme="minorHAnsi"/>
          <w:sz w:val="20"/>
          <w:szCs w:val="20"/>
          <w:lang w:eastAsia="en-GB"/>
        </w:rPr>
      </w:pPr>
      <w:r w:rsidRPr="002B43F7">
        <w:rPr>
          <w:rFonts w:eastAsia="Times New Roman" w:cstheme="minorHAnsi"/>
          <w:sz w:val="20"/>
          <w:szCs w:val="20"/>
          <w:lang w:eastAsia="en-GB"/>
        </w:rPr>
        <w:t>“This is How We Walk in the Woods.”</w:t>
      </w:r>
    </w:p>
    <w:p w14:paraId="637070DE" w14:textId="77777777" w:rsidR="000D4BBB" w:rsidRPr="002B43F7" w:rsidRDefault="000D4BBB" w:rsidP="004B238D">
      <w:pPr>
        <w:pStyle w:val="ListParagraph"/>
        <w:numPr>
          <w:ilvl w:val="0"/>
          <w:numId w:val="36"/>
        </w:numPr>
        <w:spacing w:before="100" w:beforeAutospacing="1" w:after="100" w:afterAutospacing="1" w:line="240" w:lineRule="auto"/>
        <w:rPr>
          <w:rFonts w:eastAsia="Times New Roman" w:cstheme="minorHAnsi"/>
          <w:sz w:val="20"/>
          <w:szCs w:val="20"/>
          <w:lang w:eastAsia="en-GB"/>
        </w:rPr>
      </w:pPr>
      <w:r w:rsidRPr="002B43F7">
        <w:rPr>
          <w:rFonts w:eastAsia="Times New Roman" w:cstheme="minorHAnsi"/>
          <w:sz w:val="20"/>
          <w:szCs w:val="20"/>
          <w:lang w:eastAsia="en-GB"/>
        </w:rPr>
        <w:t>The Redbridge Fishing Lakes and Conservation Wellbeing Project.</w:t>
      </w:r>
    </w:p>
    <w:p w14:paraId="6BA6E437" w14:textId="77777777" w:rsidR="000D4BBB" w:rsidRPr="002B43F7" w:rsidRDefault="000D4BBB" w:rsidP="004B238D">
      <w:pPr>
        <w:pStyle w:val="ListParagraph"/>
        <w:numPr>
          <w:ilvl w:val="0"/>
          <w:numId w:val="36"/>
        </w:numPr>
        <w:spacing w:before="100" w:beforeAutospacing="1" w:after="100" w:afterAutospacing="1" w:line="240" w:lineRule="auto"/>
        <w:rPr>
          <w:rFonts w:eastAsia="Times New Roman" w:cstheme="minorHAnsi"/>
          <w:sz w:val="20"/>
          <w:szCs w:val="20"/>
          <w:lang w:eastAsia="en-GB"/>
        </w:rPr>
      </w:pPr>
      <w:r w:rsidRPr="002B43F7">
        <w:rPr>
          <w:rFonts w:eastAsia="Times New Roman" w:cstheme="minorHAnsi"/>
          <w:sz w:val="20"/>
          <w:szCs w:val="20"/>
          <w:lang w:eastAsia="en-GB"/>
        </w:rPr>
        <w:t>Outdoor adventurous learning.</w:t>
      </w:r>
    </w:p>
    <w:p w14:paraId="7C8DFD93" w14:textId="77777777" w:rsidR="000D4BBB" w:rsidRPr="002B43F7" w:rsidRDefault="000D4BBB" w:rsidP="004B238D">
      <w:pPr>
        <w:pStyle w:val="ListParagraph"/>
        <w:numPr>
          <w:ilvl w:val="0"/>
          <w:numId w:val="36"/>
        </w:numPr>
        <w:spacing w:before="100" w:beforeAutospacing="1" w:after="100" w:afterAutospacing="1" w:line="240" w:lineRule="auto"/>
        <w:rPr>
          <w:rFonts w:eastAsia="Times New Roman" w:cstheme="minorHAnsi"/>
          <w:sz w:val="20"/>
          <w:szCs w:val="20"/>
          <w:lang w:eastAsia="en-GB"/>
        </w:rPr>
      </w:pPr>
      <w:r w:rsidRPr="002B43F7">
        <w:rPr>
          <w:rFonts w:eastAsia="Times New Roman" w:cstheme="minorHAnsi"/>
          <w:sz w:val="20"/>
          <w:szCs w:val="20"/>
          <w:lang w:eastAsia="en-GB"/>
        </w:rPr>
        <w:t>Forest and conservation experiences.</w:t>
      </w:r>
    </w:p>
    <w:p w14:paraId="6E45EA4F" w14:textId="7C50B9CF" w:rsidR="000D4BBB" w:rsidRDefault="000D4BBB" w:rsidP="004B238D">
      <w:pPr>
        <w:pStyle w:val="ListParagraph"/>
        <w:numPr>
          <w:ilvl w:val="0"/>
          <w:numId w:val="36"/>
        </w:numPr>
        <w:spacing w:before="100" w:beforeAutospacing="1" w:after="100" w:afterAutospacing="1" w:line="240" w:lineRule="auto"/>
        <w:rPr>
          <w:rFonts w:eastAsia="Times New Roman" w:cstheme="minorHAnsi"/>
          <w:sz w:val="20"/>
          <w:szCs w:val="20"/>
          <w:lang w:eastAsia="en-GB"/>
        </w:rPr>
      </w:pPr>
      <w:r w:rsidRPr="002B43F7">
        <w:rPr>
          <w:rFonts w:eastAsia="Times New Roman" w:cstheme="minorHAnsi"/>
          <w:sz w:val="20"/>
          <w:szCs w:val="20"/>
          <w:lang w:eastAsia="en-GB"/>
        </w:rPr>
        <w:t>Nature connection activities.</w:t>
      </w:r>
    </w:p>
    <w:p w14:paraId="0B3AC6EC" w14:textId="77777777" w:rsidR="000D4BBB" w:rsidRPr="00FB25F0" w:rsidRDefault="000D4BBB" w:rsidP="000D4BBB">
      <w:pPr>
        <w:spacing w:before="100" w:beforeAutospacing="1" w:after="100" w:afterAutospacing="1" w:line="240" w:lineRule="auto"/>
        <w:rPr>
          <w:rFonts w:eastAsia="Times New Roman" w:cstheme="minorHAnsi"/>
          <w:sz w:val="20"/>
          <w:szCs w:val="20"/>
          <w:lang w:eastAsia="en-GB"/>
        </w:rPr>
      </w:pPr>
      <w:r w:rsidRPr="00FB25F0">
        <w:rPr>
          <w:rFonts w:eastAsia="Times New Roman" w:cstheme="minorHAnsi"/>
          <w:sz w:val="20"/>
          <w:szCs w:val="20"/>
          <w:lang w:eastAsia="en-GB"/>
        </w:rPr>
        <w:t>Outdoor provision supports:</w:t>
      </w:r>
    </w:p>
    <w:p w14:paraId="68EE06B3" w14:textId="77777777" w:rsidR="000D4BBB" w:rsidRPr="002B43F7" w:rsidRDefault="000D4BBB" w:rsidP="004B238D">
      <w:pPr>
        <w:pStyle w:val="ListParagraph"/>
        <w:numPr>
          <w:ilvl w:val="0"/>
          <w:numId w:val="37"/>
        </w:numPr>
        <w:spacing w:before="100" w:beforeAutospacing="1" w:after="100" w:afterAutospacing="1" w:line="240" w:lineRule="auto"/>
        <w:rPr>
          <w:rFonts w:eastAsia="Times New Roman" w:cstheme="minorHAnsi"/>
          <w:sz w:val="20"/>
          <w:szCs w:val="20"/>
          <w:lang w:eastAsia="en-GB"/>
        </w:rPr>
      </w:pPr>
      <w:r w:rsidRPr="002B43F7">
        <w:rPr>
          <w:rFonts w:eastAsia="Times New Roman" w:cstheme="minorHAnsi"/>
          <w:sz w:val="20"/>
          <w:szCs w:val="20"/>
          <w:lang w:eastAsia="en-GB"/>
        </w:rPr>
        <w:t>Emotional wellbeing.</w:t>
      </w:r>
    </w:p>
    <w:p w14:paraId="0E83FF5C" w14:textId="77777777" w:rsidR="000D4BBB" w:rsidRPr="002B43F7" w:rsidRDefault="000D4BBB" w:rsidP="004B238D">
      <w:pPr>
        <w:pStyle w:val="ListParagraph"/>
        <w:numPr>
          <w:ilvl w:val="0"/>
          <w:numId w:val="37"/>
        </w:numPr>
        <w:spacing w:before="100" w:beforeAutospacing="1" w:after="100" w:afterAutospacing="1" w:line="240" w:lineRule="auto"/>
        <w:rPr>
          <w:rFonts w:eastAsia="Times New Roman" w:cstheme="minorHAnsi"/>
          <w:sz w:val="20"/>
          <w:szCs w:val="20"/>
          <w:lang w:eastAsia="en-GB"/>
        </w:rPr>
      </w:pPr>
      <w:r w:rsidRPr="002B43F7">
        <w:rPr>
          <w:rFonts w:eastAsia="Times New Roman" w:cstheme="minorHAnsi"/>
          <w:sz w:val="20"/>
          <w:szCs w:val="20"/>
          <w:lang w:eastAsia="en-GB"/>
        </w:rPr>
        <w:t>Communication.</w:t>
      </w:r>
    </w:p>
    <w:p w14:paraId="78E82956" w14:textId="77777777" w:rsidR="000D4BBB" w:rsidRPr="002B43F7" w:rsidRDefault="000D4BBB" w:rsidP="004B238D">
      <w:pPr>
        <w:pStyle w:val="ListParagraph"/>
        <w:numPr>
          <w:ilvl w:val="0"/>
          <w:numId w:val="37"/>
        </w:numPr>
        <w:spacing w:before="100" w:beforeAutospacing="1" w:after="100" w:afterAutospacing="1" w:line="240" w:lineRule="auto"/>
        <w:rPr>
          <w:rFonts w:eastAsia="Times New Roman" w:cstheme="minorHAnsi"/>
          <w:sz w:val="20"/>
          <w:szCs w:val="20"/>
          <w:lang w:eastAsia="en-GB"/>
        </w:rPr>
      </w:pPr>
      <w:r w:rsidRPr="002B43F7">
        <w:rPr>
          <w:rFonts w:eastAsia="Times New Roman" w:cstheme="minorHAnsi"/>
          <w:sz w:val="20"/>
          <w:szCs w:val="20"/>
          <w:lang w:eastAsia="en-GB"/>
        </w:rPr>
        <w:t>Confidence.</w:t>
      </w:r>
    </w:p>
    <w:p w14:paraId="7D86BBEE" w14:textId="77777777" w:rsidR="000D4BBB" w:rsidRPr="002B43F7" w:rsidRDefault="000D4BBB" w:rsidP="004B238D">
      <w:pPr>
        <w:pStyle w:val="ListParagraph"/>
        <w:numPr>
          <w:ilvl w:val="0"/>
          <w:numId w:val="37"/>
        </w:numPr>
        <w:spacing w:before="100" w:beforeAutospacing="1" w:after="100" w:afterAutospacing="1" w:line="240" w:lineRule="auto"/>
        <w:rPr>
          <w:rFonts w:eastAsia="Times New Roman" w:cstheme="minorHAnsi"/>
          <w:sz w:val="20"/>
          <w:szCs w:val="20"/>
          <w:lang w:eastAsia="en-GB"/>
        </w:rPr>
      </w:pPr>
      <w:r w:rsidRPr="002B43F7">
        <w:rPr>
          <w:rFonts w:eastAsia="Times New Roman" w:cstheme="minorHAnsi"/>
          <w:sz w:val="20"/>
          <w:szCs w:val="20"/>
          <w:lang w:eastAsia="en-GB"/>
        </w:rPr>
        <w:t>Curiosity.</w:t>
      </w:r>
    </w:p>
    <w:p w14:paraId="34E484AF" w14:textId="77777777" w:rsidR="000D4BBB" w:rsidRPr="002B43F7" w:rsidRDefault="000D4BBB" w:rsidP="004B238D">
      <w:pPr>
        <w:pStyle w:val="ListParagraph"/>
        <w:numPr>
          <w:ilvl w:val="0"/>
          <w:numId w:val="37"/>
        </w:numPr>
        <w:spacing w:before="100" w:beforeAutospacing="1" w:after="100" w:afterAutospacing="1" w:line="240" w:lineRule="auto"/>
        <w:rPr>
          <w:rFonts w:eastAsia="Times New Roman" w:cstheme="minorHAnsi"/>
          <w:sz w:val="20"/>
          <w:szCs w:val="20"/>
          <w:lang w:eastAsia="en-GB"/>
        </w:rPr>
      </w:pPr>
      <w:r w:rsidRPr="002B43F7">
        <w:rPr>
          <w:rFonts w:eastAsia="Times New Roman" w:cstheme="minorHAnsi"/>
          <w:sz w:val="20"/>
          <w:szCs w:val="20"/>
          <w:lang w:eastAsia="en-GB"/>
        </w:rPr>
        <w:t>Physical development.</w:t>
      </w:r>
    </w:p>
    <w:p w14:paraId="3DC304B7" w14:textId="77777777" w:rsidR="000D4BBB" w:rsidRPr="002B43F7" w:rsidRDefault="000D4BBB" w:rsidP="004B238D">
      <w:pPr>
        <w:pStyle w:val="ListParagraph"/>
        <w:numPr>
          <w:ilvl w:val="0"/>
          <w:numId w:val="37"/>
        </w:numPr>
        <w:spacing w:before="100" w:beforeAutospacing="1" w:after="100" w:afterAutospacing="1" w:line="240" w:lineRule="auto"/>
        <w:rPr>
          <w:rFonts w:eastAsia="Times New Roman" w:cstheme="minorHAnsi"/>
          <w:sz w:val="20"/>
          <w:szCs w:val="20"/>
          <w:lang w:eastAsia="en-GB"/>
        </w:rPr>
      </w:pPr>
      <w:r w:rsidRPr="002B43F7">
        <w:rPr>
          <w:rFonts w:eastAsia="Times New Roman" w:cstheme="minorHAnsi"/>
          <w:sz w:val="20"/>
          <w:szCs w:val="20"/>
          <w:lang w:eastAsia="en-GB"/>
        </w:rPr>
        <w:t>Self-regulation.</w:t>
      </w:r>
    </w:p>
    <w:p w14:paraId="7D98C3D5" w14:textId="77777777" w:rsidR="000D4BBB" w:rsidRPr="002B43F7" w:rsidRDefault="000D4BBB" w:rsidP="004B238D">
      <w:pPr>
        <w:pStyle w:val="ListParagraph"/>
        <w:numPr>
          <w:ilvl w:val="0"/>
          <w:numId w:val="37"/>
        </w:numPr>
        <w:spacing w:before="100" w:beforeAutospacing="1" w:after="100" w:afterAutospacing="1" w:line="240" w:lineRule="auto"/>
        <w:rPr>
          <w:rFonts w:eastAsia="Times New Roman" w:cstheme="minorHAnsi"/>
          <w:sz w:val="20"/>
          <w:szCs w:val="20"/>
          <w:lang w:eastAsia="en-GB"/>
        </w:rPr>
      </w:pPr>
      <w:r w:rsidRPr="002B43F7">
        <w:rPr>
          <w:rFonts w:eastAsia="Times New Roman" w:cstheme="minorHAnsi"/>
          <w:sz w:val="20"/>
          <w:szCs w:val="20"/>
          <w:lang w:eastAsia="en-GB"/>
        </w:rPr>
        <w:t>Creativity.</w:t>
      </w:r>
    </w:p>
    <w:p w14:paraId="689DBD09" w14:textId="5AAD1B25" w:rsidR="000D4BBB" w:rsidRDefault="000D4BBB" w:rsidP="004B238D">
      <w:pPr>
        <w:pStyle w:val="ListParagraph"/>
        <w:numPr>
          <w:ilvl w:val="0"/>
          <w:numId w:val="37"/>
        </w:numPr>
        <w:spacing w:before="100" w:beforeAutospacing="1" w:after="100" w:afterAutospacing="1" w:line="240" w:lineRule="auto"/>
        <w:rPr>
          <w:rFonts w:eastAsia="Times New Roman" w:cstheme="minorHAnsi"/>
          <w:sz w:val="20"/>
          <w:szCs w:val="20"/>
          <w:lang w:eastAsia="en-GB"/>
        </w:rPr>
      </w:pPr>
      <w:r w:rsidRPr="002B43F7">
        <w:rPr>
          <w:rFonts w:eastAsia="Times New Roman" w:cstheme="minorHAnsi"/>
          <w:sz w:val="20"/>
          <w:szCs w:val="20"/>
          <w:lang w:eastAsia="en-GB"/>
        </w:rPr>
        <w:t>Environmental understanding.</w:t>
      </w:r>
    </w:p>
    <w:p w14:paraId="3DF746A3" w14:textId="40561147" w:rsidR="004F01CF" w:rsidRPr="002B43F7" w:rsidRDefault="004F01CF" w:rsidP="004B238D">
      <w:pPr>
        <w:pStyle w:val="ListParagraph"/>
        <w:numPr>
          <w:ilvl w:val="0"/>
          <w:numId w:val="37"/>
        </w:numPr>
        <w:spacing w:before="100" w:beforeAutospacing="1" w:after="100" w:afterAutospacing="1" w:line="240" w:lineRule="auto"/>
        <w:rPr>
          <w:rFonts w:eastAsia="Times New Roman" w:cstheme="minorHAnsi"/>
          <w:sz w:val="20"/>
          <w:szCs w:val="20"/>
          <w:lang w:eastAsia="en-GB"/>
        </w:rPr>
      </w:pPr>
      <w:r w:rsidRPr="004F01CF">
        <w:rPr>
          <w:rFonts w:eastAsia="Times New Roman" w:cstheme="minorHAnsi"/>
          <w:sz w:val="20"/>
          <w:szCs w:val="20"/>
          <w:lang w:eastAsia="en-GB"/>
        </w:rPr>
        <w:t>Physical and social health improvements</w:t>
      </w:r>
    </w:p>
    <w:p w14:paraId="581EFC79" w14:textId="45D08B22" w:rsidR="002B43F7" w:rsidRDefault="000D4BBB" w:rsidP="000D4BBB">
      <w:pPr>
        <w:spacing w:before="100" w:beforeAutospacing="1" w:after="100" w:afterAutospacing="1" w:line="240" w:lineRule="auto"/>
        <w:rPr>
          <w:rFonts w:eastAsia="Times New Roman" w:cstheme="minorHAnsi"/>
          <w:sz w:val="20"/>
          <w:szCs w:val="20"/>
          <w:lang w:eastAsia="en-GB"/>
        </w:rPr>
      </w:pPr>
      <w:r w:rsidRPr="00FB25F0">
        <w:rPr>
          <w:rFonts w:eastAsia="Times New Roman" w:cstheme="minorHAnsi"/>
          <w:sz w:val="20"/>
          <w:szCs w:val="20"/>
          <w:lang w:eastAsia="en-GB"/>
        </w:rPr>
        <w:t>Practitioners receive specialist training to strengthen expertise in outdoor learning delivery.</w:t>
      </w:r>
    </w:p>
    <w:p w14:paraId="01754A83" w14:textId="6B056151" w:rsidR="00D15D82" w:rsidRDefault="00D15D82" w:rsidP="000D4BBB">
      <w:pPr>
        <w:spacing w:before="100" w:beforeAutospacing="1" w:after="100" w:afterAutospacing="1" w:line="240" w:lineRule="auto"/>
        <w:rPr>
          <w:rFonts w:eastAsia="Times New Roman" w:cstheme="minorHAnsi"/>
          <w:sz w:val="20"/>
          <w:szCs w:val="20"/>
          <w:lang w:eastAsia="en-GB"/>
        </w:rPr>
      </w:pPr>
    </w:p>
    <w:p w14:paraId="4873535E" w14:textId="0B520934" w:rsidR="009C54DA" w:rsidRDefault="009C54DA" w:rsidP="000D4BBB">
      <w:pPr>
        <w:spacing w:before="100" w:beforeAutospacing="1" w:after="100" w:afterAutospacing="1" w:line="240" w:lineRule="auto"/>
        <w:rPr>
          <w:rFonts w:eastAsia="Times New Roman" w:cstheme="minorHAnsi"/>
          <w:sz w:val="20"/>
          <w:szCs w:val="20"/>
          <w:lang w:eastAsia="en-GB"/>
        </w:rPr>
      </w:pPr>
    </w:p>
    <w:p w14:paraId="6537D160" w14:textId="296846A3" w:rsidR="009C54DA" w:rsidRDefault="009C54DA" w:rsidP="000D4BBB">
      <w:pPr>
        <w:spacing w:before="100" w:beforeAutospacing="1" w:after="100" w:afterAutospacing="1" w:line="240" w:lineRule="auto"/>
        <w:rPr>
          <w:rFonts w:eastAsia="Times New Roman" w:cstheme="minorHAnsi"/>
          <w:sz w:val="20"/>
          <w:szCs w:val="20"/>
          <w:lang w:eastAsia="en-GB"/>
        </w:rPr>
      </w:pPr>
    </w:p>
    <w:p w14:paraId="206AB13C" w14:textId="381E125B" w:rsidR="009C54DA" w:rsidRDefault="009C54DA" w:rsidP="000D4BBB">
      <w:pPr>
        <w:spacing w:before="100" w:beforeAutospacing="1" w:after="100" w:afterAutospacing="1" w:line="240" w:lineRule="auto"/>
        <w:rPr>
          <w:rFonts w:eastAsia="Times New Roman" w:cstheme="minorHAnsi"/>
          <w:sz w:val="20"/>
          <w:szCs w:val="20"/>
          <w:lang w:eastAsia="en-GB"/>
        </w:rPr>
      </w:pPr>
    </w:p>
    <w:p w14:paraId="74B2F270" w14:textId="100BBA89" w:rsidR="009C54DA" w:rsidRDefault="009C54DA" w:rsidP="000D4BBB">
      <w:pPr>
        <w:spacing w:before="100" w:beforeAutospacing="1" w:after="100" w:afterAutospacing="1" w:line="240" w:lineRule="auto"/>
        <w:rPr>
          <w:rFonts w:eastAsia="Times New Roman" w:cstheme="minorHAnsi"/>
          <w:sz w:val="20"/>
          <w:szCs w:val="20"/>
          <w:lang w:eastAsia="en-GB"/>
        </w:rPr>
      </w:pPr>
    </w:p>
    <w:p w14:paraId="2CFFD963" w14:textId="77777777" w:rsidR="009C54DA" w:rsidRPr="00FB25F0" w:rsidRDefault="009C54DA" w:rsidP="000D4BBB">
      <w:pPr>
        <w:spacing w:before="100" w:beforeAutospacing="1" w:after="100" w:afterAutospacing="1" w:line="240" w:lineRule="auto"/>
        <w:rPr>
          <w:rFonts w:eastAsia="Times New Roman" w:cstheme="minorHAnsi"/>
          <w:sz w:val="20"/>
          <w:szCs w:val="20"/>
          <w:lang w:eastAsia="en-GB"/>
        </w:rPr>
      </w:pPr>
    </w:p>
    <w:p w14:paraId="4729847F" w14:textId="3BB52BB1" w:rsidR="007960CA" w:rsidRPr="002B43F7" w:rsidRDefault="007960CA" w:rsidP="004B238D">
      <w:pPr>
        <w:pStyle w:val="ListParagraph"/>
        <w:numPr>
          <w:ilvl w:val="0"/>
          <w:numId w:val="2"/>
        </w:numPr>
        <w:spacing w:before="100" w:beforeAutospacing="1" w:after="100" w:afterAutospacing="1" w:line="240" w:lineRule="auto"/>
        <w:outlineLvl w:val="0"/>
        <w:rPr>
          <w:rFonts w:eastAsia="Times New Roman" w:cstheme="minorHAnsi"/>
          <w:b/>
          <w:bCs/>
          <w:kern w:val="36"/>
          <w:sz w:val="20"/>
          <w:szCs w:val="20"/>
          <w:lang w:eastAsia="en-GB"/>
        </w:rPr>
      </w:pPr>
      <w:r w:rsidRPr="002B43F7">
        <w:rPr>
          <w:rFonts w:eastAsia="Times New Roman" w:cstheme="minorHAnsi"/>
          <w:b/>
          <w:bCs/>
          <w:kern w:val="36"/>
          <w:sz w:val="20"/>
          <w:szCs w:val="20"/>
          <w:lang w:eastAsia="en-GB"/>
        </w:rPr>
        <w:lastRenderedPageBreak/>
        <w:t>Equality and Belonging</w:t>
      </w:r>
    </w:p>
    <w:p w14:paraId="282D98D3" w14:textId="77777777" w:rsidR="000D4BBB" w:rsidRPr="00FB25F0" w:rsidRDefault="000D4BBB" w:rsidP="000D4BBB">
      <w:pPr>
        <w:spacing w:before="100" w:beforeAutospacing="1" w:after="100" w:afterAutospacing="1" w:line="240" w:lineRule="auto"/>
        <w:rPr>
          <w:rFonts w:eastAsia="Times New Roman" w:cstheme="minorHAnsi"/>
          <w:sz w:val="20"/>
          <w:szCs w:val="20"/>
          <w:lang w:eastAsia="en-GB"/>
        </w:rPr>
      </w:pPr>
      <w:r w:rsidRPr="00FB25F0">
        <w:rPr>
          <w:rFonts w:eastAsia="Times New Roman" w:cstheme="minorHAnsi"/>
          <w:sz w:val="20"/>
          <w:szCs w:val="20"/>
          <w:lang w:eastAsia="en-GB"/>
        </w:rPr>
        <w:t>The setting celebrates diversity, multilingualism and cultural identity. Projects such as “1000 Words of Belonging”, developed alongside artists, poets and community partners, support:</w:t>
      </w:r>
    </w:p>
    <w:p w14:paraId="784CAB65" w14:textId="77777777" w:rsidR="000D4BBB" w:rsidRPr="002B43F7" w:rsidRDefault="000D4BBB" w:rsidP="004B238D">
      <w:pPr>
        <w:pStyle w:val="ListParagraph"/>
        <w:numPr>
          <w:ilvl w:val="0"/>
          <w:numId w:val="38"/>
        </w:numPr>
        <w:spacing w:before="100" w:beforeAutospacing="1" w:after="100" w:afterAutospacing="1" w:line="240" w:lineRule="auto"/>
        <w:rPr>
          <w:rFonts w:eastAsia="Times New Roman" w:cstheme="minorHAnsi"/>
          <w:sz w:val="20"/>
          <w:szCs w:val="20"/>
          <w:lang w:eastAsia="en-GB"/>
        </w:rPr>
      </w:pPr>
      <w:r w:rsidRPr="002B43F7">
        <w:rPr>
          <w:rFonts w:eastAsia="Times New Roman" w:cstheme="minorHAnsi"/>
          <w:sz w:val="20"/>
          <w:szCs w:val="20"/>
          <w:lang w:eastAsia="en-GB"/>
        </w:rPr>
        <w:t>Identity development.</w:t>
      </w:r>
    </w:p>
    <w:p w14:paraId="30582C3E" w14:textId="77777777" w:rsidR="000D4BBB" w:rsidRPr="002B43F7" w:rsidRDefault="000D4BBB" w:rsidP="004B238D">
      <w:pPr>
        <w:pStyle w:val="ListParagraph"/>
        <w:numPr>
          <w:ilvl w:val="0"/>
          <w:numId w:val="38"/>
        </w:numPr>
        <w:spacing w:before="100" w:beforeAutospacing="1" w:after="100" w:afterAutospacing="1" w:line="240" w:lineRule="auto"/>
        <w:rPr>
          <w:rFonts w:eastAsia="Times New Roman" w:cstheme="minorHAnsi"/>
          <w:sz w:val="20"/>
          <w:szCs w:val="20"/>
          <w:lang w:eastAsia="en-GB"/>
        </w:rPr>
      </w:pPr>
      <w:r w:rsidRPr="002B43F7">
        <w:rPr>
          <w:rFonts w:eastAsia="Times New Roman" w:cstheme="minorHAnsi"/>
          <w:sz w:val="20"/>
          <w:szCs w:val="20"/>
          <w:lang w:eastAsia="en-GB"/>
        </w:rPr>
        <w:t>Self-esteem.</w:t>
      </w:r>
    </w:p>
    <w:p w14:paraId="41A60563" w14:textId="77777777" w:rsidR="000D4BBB" w:rsidRPr="002B43F7" w:rsidRDefault="000D4BBB" w:rsidP="004B238D">
      <w:pPr>
        <w:pStyle w:val="ListParagraph"/>
        <w:numPr>
          <w:ilvl w:val="0"/>
          <w:numId w:val="38"/>
        </w:numPr>
        <w:spacing w:before="100" w:beforeAutospacing="1" w:after="100" w:afterAutospacing="1" w:line="240" w:lineRule="auto"/>
        <w:rPr>
          <w:rFonts w:eastAsia="Times New Roman" w:cstheme="minorHAnsi"/>
          <w:sz w:val="20"/>
          <w:szCs w:val="20"/>
          <w:lang w:eastAsia="en-GB"/>
        </w:rPr>
      </w:pPr>
      <w:r w:rsidRPr="002B43F7">
        <w:rPr>
          <w:rFonts w:eastAsia="Times New Roman" w:cstheme="minorHAnsi"/>
          <w:sz w:val="20"/>
          <w:szCs w:val="20"/>
          <w:lang w:eastAsia="en-GB"/>
        </w:rPr>
        <w:t>Cultural inclusion.</w:t>
      </w:r>
    </w:p>
    <w:p w14:paraId="19299004" w14:textId="77777777" w:rsidR="000D4BBB" w:rsidRPr="002B43F7" w:rsidRDefault="000D4BBB" w:rsidP="004B238D">
      <w:pPr>
        <w:pStyle w:val="ListParagraph"/>
        <w:numPr>
          <w:ilvl w:val="0"/>
          <w:numId w:val="38"/>
        </w:numPr>
        <w:spacing w:before="100" w:beforeAutospacing="1" w:after="100" w:afterAutospacing="1" w:line="240" w:lineRule="auto"/>
        <w:rPr>
          <w:rFonts w:eastAsia="Times New Roman" w:cstheme="minorHAnsi"/>
          <w:sz w:val="20"/>
          <w:szCs w:val="20"/>
          <w:lang w:eastAsia="en-GB"/>
        </w:rPr>
      </w:pPr>
      <w:r w:rsidRPr="002B43F7">
        <w:rPr>
          <w:rFonts w:eastAsia="Times New Roman" w:cstheme="minorHAnsi"/>
          <w:sz w:val="20"/>
          <w:szCs w:val="20"/>
          <w:lang w:eastAsia="en-GB"/>
        </w:rPr>
        <w:t>Multilingual communication.</w:t>
      </w:r>
    </w:p>
    <w:p w14:paraId="6A86B641" w14:textId="77777777" w:rsidR="000D4BBB" w:rsidRPr="002B43F7" w:rsidRDefault="000D4BBB" w:rsidP="004B238D">
      <w:pPr>
        <w:pStyle w:val="ListParagraph"/>
        <w:numPr>
          <w:ilvl w:val="0"/>
          <w:numId w:val="38"/>
        </w:numPr>
        <w:spacing w:before="100" w:beforeAutospacing="1" w:after="100" w:afterAutospacing="1" w:line="240" w:lineRule="auto"/>
        <w:rPr>
          <w:rFonts w:eastAsia="Times New Roman" w:cstheme="minorHAnsi"/>
          <w:sz w:val="20"/>
          <w:szCs w:val="20"/>
          <w:lang w:eastAsia="en-GB"/>
        </w:rPr>
      </w:pPr>
      <w:r w:rsidRPr="002B43F7">
        <w:rPr>
          <w:rFonts w:eastAsia="Times New Roman" w:cstheme="minorHAnsi"/>
          <w:sz w:val="20"/>
          <w:szCs w:val="20"/>
          <w:lang w:eastAsia="en-GB"/>
        </w:rPr>
        <w:t>Creative expression.</w:t>
      </w:r>
    </w:p>
    <w:p w14:paraId="4D0ABC6C" w14:textId="77777777" w:rsidR="000D4BBB" w:rsidRPr="002B43F7" w:rsidRDefault="000D4BBB" w:rsidP="004B238D">
      <w:pPr>
        <w:pStyle w:val="ListParagraph"/>
        <w:numPr>
          <w:ilvl w:val="0"/>
          <w:numId w:val="38"/>
        </w:numPr>
        <w:spacing w:before="100" w:beforeAutospacing="1" w:after="100" w:afterAutospacing="1" w:line="240" w:lineRule="auto"/>
        <w:rPr>
          <w:rFonts w:eastAsia="Times New Roman" w:cstheme="minorHAnsi"/>
          <w:sz w:val="20"/>
          <w:szCs w:val="20"/>
          <w:lang w:eastAsia="en-GB"/>
        </w:rPr>
      </w:pPr>
      <w:r w:rsidRPr="002B43F7">
        <w:rPr>
          <w:rFonts w:eastAsia="Times New Roman" w:cstheme="minorHAnsi"/>
          <w:sz w:val="20"/>
          <w:szCs w:val="20"/>
          <w:lang w:eastAsia="en-GB"/>
        </w:rPr>
        <w:t>Family participation.</w:t>
      </w:r>
    </w:p>
    <w:p w14:paraId="2FEB48C9" w14:textId="6D9B0D53" w:rsidR="000D4BBB" w:rsidRDefault="000D4BBB" w:rsidP="004B238D">
      <w:pPr>
        <w:pStyle w:val="ListParagraph"/>
        <w:numPr>
          <w:ilvl w:val="0"/>
          <w:numId w:val="38"/>
        </w:numPr>
        <w:spacing w:before="100" w:beforeAutospacing="1" w:after="100" w:afterAutospacing="1" w:line="240" w:lineRule="auto"/>
        <w:rPr>
          <w:rFonts w:eastAsia="Times New Roman" w:cstheme="minorHAnsi"/>
          <w:sz w:val="20"/>
          <w:szCs w:val="20"/>
          <w:lang w:eastAsia="en-GB"/>
        </w:rPr>
      </w:pPr>
      <w:r w:rsidRPr="002B43F7">
        <w:rPr>
          <w:rFonts w:eastAsia="Times New Roman" w:cstheme="minorHAnsi"/>
          <w:sz w:val="20"/>
          <w:szCs w:val="20"/>
          <w:lang w:eastAsia="en-GB"/>
        </w:rPr>
        <w:t>Community belonging.</w:t>
      </w:r>
    </w:p>
    <w:p w14:paraId="705420C8" w14:textId="1A81B6FB" w:rsidR="000D4BBB" w:rsidRPr="00FB25F0" w:rsidRDefault="000D4BBB" w:rsidP="000D4BBB">
      <w:pPr>
        <w:spacing w:before="100" w:beforeAutospacing="1" w:after="100" w:afterAutospacing="1" w:line="240" w:lineRule="auto"/>
        <w:rPr>
          <w:rFonts w:eastAsia="Times New Roman" w:cstheme="minorHAnsi"/>
          <w:sz w:val="20"/>
          <w:szCs w:val="20"/>
          <w:lang w:eastAsia="en-GB"/>
        </w:rPr>
      </w:pPr>
      <w:r w:rsidRPr="00FB25F0">
        <w:rPr>
          <w:rFonts w:eastAsia="Times New Roman" w:cstheme="minorHAnsi"/>
          <w:sz w:val="20"/>
          <w:szCs w:val="20"/>
          <w:lang w:eastAsia="en-GB"/>
        </w:rPr>
        <w:t>Children and families are encouraged to use home languages and share cultural experiences. The curriculum reflects diverse identities, inclusive representation and respect for difference. This work contributes significantly to children’s confidence, wellbeing and sense of identity.</w:t>
      </w:r>
    </w:p>
    <w:p w14:paraId="3FC6554A" w14:textId="77777777" w:rsidR="00735869" w:rsidRDefault="000D4BBB" w:rsidP="000D4BBB">
      <w:pPr>
        <w:spacing w:before="100" w:beforeAutospacing="1" w:after="100" w:afterAutospacing="1" w:line="240" w:lineRule="auto"/>
        <w:rPr>
          <w:rFonts w:eastAsia="Times New Roman" w:cstheme="minorHAnsi"/>
          <w:sz w:val="20"/>
          <w:szCs w:val="20"/>
          <w:lang w:eastAsia="en-GB"/>
        </w:rPr>
      </w:pPr>
      <w:r w:rsidRPr="00FB25F0">
        <w:rPr>
          <w:rFonts w:eastAsia="Times New Roman" w:cstheme="minorHAnsi"/>
          <w:sz w:val="20"/>
          <w:szCs w:val="20"/>
          <w:lang w:eastAsia="en-GB"/>
        </w:rPr>
        <w:t>The setting celebrates diversity, multilingualism and cultural identity</w:t>
      </w:r>
      <w:r w:rsidR="00735869">
        <w:rPr>
          <w:rFonts w:eastAsia="Times New Roman" w:cstheme="minorHAnsi"/>
          <w:sz w:val="20"/>
          <w:szCs w:val="20"/>
          <w:lang w:eastAsia="en-GB"/>
        </w:rPr>
        <w:t xml:space="preserve">. </w:t>
      </w:r>
      <w:r w:rsidR="00735869" w:rsidRPr="00735869">
        <w:rPr>
          <w:rFonts w:eastAsia="Times New Roman" w:cstheme="minorHAnsi"/>
          <w:sz w:val="20"/>
          <w:szCs w:val="20"/>
          <w:lang w:eastAsia="en-GB"/>
        </w:rPr>
        <w:t xml:space="preserve">Key aspects of the </w:t>
      </w:r>
      <w:r w:rsidR="00735869">
        <w:rPr>
          <w:rFonts w:eastAsia="Times New Roman" w:cstheme="minorHAnsi"/>
          <w:sz w:val="20"/>
          <w:szCs w:val="20"/>
          <w:lang w:eastAsia="en-GB"/>
        </w:rPr>
        <w:t>“</w:t>
      </w:r>
      <w:r w:rsidR="00735869" w:rsidRPr="00735869">
        <w:rPr>
          <w:rFonts w:eastAsia="Times New Roman" w:cstheme="minorHAnsi"/>
          <w:sz w:val="20"/>
          <w:szCs w:val="20"/>
          <w:lang w:eastAsia="en-GB"/>
        </w:rPr>
        <w:t>1000 Words for Belonging</w:t>
      </w:r>
      <w:r w:rsidR="00735869">
        <w:rPr>
          <w:rFonts w:eastAsia="Times New Roman" w:cstheme="minorHAnsi"/>
          <w:sz w:val="20"/>
          <w:szCs w:val="20"/>
          <w:lang w:eastAsia="en-GB"/>
        </w:rPr>
        <w:t>”</w:t>
      </w:r>
      <w:r w:rsidR="00735869" w:rsidRPr="00735869">
        <w:rPr>
          <w:rFonts w:eastAsia="Times New Roman" w:cstheme="minorHAnsi"/>
          <w:sz w:val="20"/>
          <w:szCs w:val="20"/>
          <w:lang w:eastAsia="en-GB"/>
        </w:rPr>
        <w:t xml:space="preserve"> project include</w:t>
      </w:r>
      <w:r w:rsidR="00735869">
        <w:rPr>
          <w:rFonts w:eastAsia="Times New Roman" w:cstheme="minorHAnsi"/>
          <w:sz w:val="20"/>
          <w:szCs w:val="20"/>
          <w:lang w:eastAsia="en-GB"/>
        </w:rPr>
        <w:t>d</w:t>
      </w:r>
      <w:r w:rsidR="00735869" w:rsidRPr="00735869">
        <w:rPr>
          <w:rFonts w:eastAsia="Times New Roman" w:cstheme="minorHAnsi"/>
          <w:sz w:val="20"/>
          <w:szCs w:val="20"/>
          <w:lang w:eastAsia="en-GB"/>
        </w:rPr>
        <w:t>:</w:t>
      </w:r>
      <w:r w:rsidR="00735869">
        <w:rPr>
          <w:rFonts w:eastAsia="Times New Roman" w:cstheme="minorHAnsi"/>
          <w:sz w:val="20"/>
          <w:szCs w:val="20"/>
          <w:lang w:eastAsia="en-GB"/>
        </w:rPr>
        <w:t xml:space="preserve"> </w:t>
      </w:r>
    </w:p>
    <w:p w14:paraId="687094D9" w14:textId="77777777" w:rsidR="00735869" w:rsidRPr="00735869" w:rsidRDefault="00735869" w:rsidP="004B238D">
      <w:pPr>
        <w:pStyle w:val="ListParagraph"/>
        <w:numPr>
          <w:ilvl w:val="0"/>
          <w:numId w:val="52"/>
        </w:numPr>
        <w:spacing w:before="100" w:beforeAutospacing="1" w:after="100" w:afterAutospacing="1" w:line="240" w:lineRule="auto"/>
        <w:rPr>
          <w:rFonts w:eastAsia="Times New Roman" w:cstheme="minorHAnsi"/>
          <w:sz w:val="20"/>
          <w:szCs w:val="20"/>
          <w:lang w:eastAsia="en-GB"/>
        </w:rPr>
      </w:pPr>
      <w:r w:rsidRPr="00735869">
        <w:rPr>
          <w:rFonts w:eastAsia="Times New Roman" w:cstheme="minorHAnsi"/>
          <w:sz w:val="20"/>
          <w:szCs w:val="20"/>
          <w:lang w:eastAsia="en-GB"/>
        </w:rPr>
        <w:t>Multilingual Focus: The project investigates how different languages, dialects, and accents contribute to or hinder a sense of belonging in a school setting.</w:t>
      </w:r>
    </w:p>
    <w:p w14:paraId="4088AECB" w14:textId="77777777" w:rsidR="00735869" w:rsidRPr="00735869" w:rsidRDefault="00735869" w:rsidP="004B238D">
      <w:pPr>
        <w:pStyle w:val="ListParagraph"/>
        <w:numPr>
          <w:ilvl w:val="0"/>
          <w:numId w:val="52"/>
        </w:numPr>
        <w:spacing w:before="100" w:beforeAutospacing="1" w:after="100" w:afterAutospacing="1" w:line="240" w:lineRule="auto"/>
        <w:rPr>
          <w:rFonts w:eastAsia="Times New Roman" w:cstheme="minorHAnsi"/>
          <w:sz w:val="20"/>
          <w:szCs w:val="20"/>
          <w:lang w:eastAsia="en-GB"/>
        </w:rPr>
      </w:pPr>
      <w:r w:rsidRPr="00735869">
        <w:rPr>
          <w:rFonts w:eastAsia="Times New Roman" w:cstheme="minorHAnsi"/>
          <w:sz w:val="20"/>
          <w:szCs w:val="20"/>
          <w:lang w:eastAsia="en-GB"/>
        </w:rPr>
        <w:t>The Podcast Series: Episodes, such as "The Language Body Map" and "The Power of Language," feature conversations about the "language body map" and the impact of lost languages.</w:t>
      </w:r>
    </w:p>
    <w:p w14:paraId="4CFF6E3B" w14:textId="77777777" w:rsidR="00735869" w:rsidRPr="00735869" w:rsidRDefault="00735869" w:rsidP="004B238D">
      <w:pPr>
        <w:pStyle w:val="ListParagraph"/>
        <w:numPr>
          <w:ilvl w:val="0"/>
          <w:numId w:val="52"/>
        </w:numPr>
        <w:spacing w:before="100" w:beforeAutospacing="1" w:after="100" w:afterAutospacing="1" w:line="240" w:lineRule="auto"/>
        <w:rPr>
          <w:rFonts w:eastAsia="Times New Roman" w:cstheme="minorHAnsi"/>
          <w:sz w:val="20"/>
          <w:szCs w:val="20"/>
          <w:lang w:eastAsia="en-GB"/>
        </w:rPr>
      </w:pPr>
      <w:r w:rsidRPr="00735869">
        <w:rPr>
          <w:rFonts w:eastAsia="Times New Roman" w:cstheme="minorHAnsi"/>
          <w:sz w:val="20"/>
          <w:szCs w:val="20"/>
          <w:lang w:eastAsia="en-GB"/>
        </w:rPr>
        <w:t xml:space="preserve">Creative Output: Alongside the podcast, the project has produced "100 Poems for Belonging," an anthology from young writers at </w:t>
      </w:r>
      <w:proofErr w:type="spellStart"/>
      <w:r w:rsidRPr="00735869">
        <w:rPr>
          <w:rFonts w:eastAsia="Times New Roman" w:cstheme="minorHAnsi"/>
          <w:sz w:val="20"/>
          <w:szCs w:val="20"/>
          <w:lang w:eastAsia="en-GB"/>
        </w:rPr>
        <w:t>Gearies</w:t>
      </w:r>
      <w:proofErr w:type="spellEnd"/>
      <w:r w:rsidRPr="00735869">
        <w:rPr>
          <w:rFonts w:eastAsia="Times New Roman" w:cstheme="minorHAnsi"/>
          <w:sz w:val="20"/>
          <w:szCs w:val="20"/>
          <w:lang w:eastAsia="en-GB"/>
        </w:rPr>
        <w:t xml:space="preserve"> Primary School.</w:t>
      </w:r>
    </w:p>
    <w:p w14:paraId="4FE05E4D" w14:textId="77777777" w:rsidR="00735869" w:rsidRDefault="00735869" w:rsidP="004B238D">
      <w:pPr>
        <w:pStyle w:val="ListParagraph"/>
        <w:numPr>
          <w:ilvl w:val="0"/>
          <w:numId w:val="52"/>
        </w:numPr>
        <w:spacing w:before="100" w:beforeAutospacing="1" w:after="100" w:afterAutospacing="1" w:line="240" w:lineRule="auto"/>
        <w:rPr>
          <w:rFonts w:eastAsia="Times New Roman" w:cstheme="minorHAnsi"/>
          <w:sz w:val="20"/>
          <w:szCs w:val="20"/>
          <w:lang w:eastAsia="en-GB"/>
        </w:rPr>
      </w:pPr>
      <w:r w:rsidRPr="00735869">
        <w:rPr>
          <w:rFonts w:eastAsia="Times New Roman" w:cstheme="minorHAnsi"/>
          <w:sz w:val="20"/>
          <w:szCs w:val="20"/>
          <w:lang w:eastAsia="en-GB"/>
        </w:rPr>
        <w:t>Partnerships: The initiative is supported by the School of Advanced Study, Arts Council England, and Longsight Theatre.</w:t>
      </w:r>
    </w:p>
    <w:p w14:paraId="7D55722E" w14:textId="29C331A7" w:rsidR="000D4BBB" w:rsidRDefault="000D4BBB" w:rsidP="000D4BBB">
      <w:pPr>
        <w:spacing w:before="100" w:beforeAutospacing="1" w:after="100" w:afterAutospacing="1" w:line="240" w:lineRule="auto"/>
        <w:rPr>
          <w:rFonts w:eastAsia="Times New Roman" w:cstheme="minorHAnsi"/>
          <w:sz w:val="20"/>
          <w:szCs w:val="20"/>
          <w:lang w:eastAsia="en-GB"/>
        </w:rPr>
      </w:pPr>
      <w:r w:rsidRPr="00FB25F0">
        <w:rPr>
          <w:rFonts w:eastAsia="Times New Roman" w:cstheme="minorHAnsi"/>
          <w:sz w:val="20"/>
          <w:szCs w:val="20"/>
          <w:lang w:eastAsia="en-GB"/>
        </w:rPr>
        <w:t>The “1000 Words of Belonging” working with Playwright Neela Doležalová and composer Richard Melkonian, poets Anthony Anaxagorou, Nina Mingya Powles, Talia Randall, Gabriel Akamo and Helen Bowell</w:t>
      </w:r>
      <w:r w:rsidR="00735869">
        <w:rPr>
          <w:rFonts w:eastAsia="Times New Roman" w:cstheme="minorHAnsi"/>
          <w:sz w:val="20"/>
          <w:szCs w:val="20"/>
          <w:lang w:eastAsia="en-GB"/>
        </w:rPr>
        <w:t xml:space="preserve"> </w:t>
      </w:r>
      <w:r w:rsidR="00735869" w:rsidRPr="00735869">
        <w:rPr>
          <w:rFonts w:eastAsia="Times New Roman" w:cstheme="minorHAnsi"/>
          <w:sz w:val="20"/>
          <w:szCs w:val="20"/>
          <w:lang w:eastAsia="en-GB"/>
        </w:rPr>
        <w:t>aims to understand the complicated emotions that arise in classrooms related to language and identity.</w:t>
      </w:r>
      <w:r w:rsidRPr="00FB25F0">
        <w:rPr>
          <w:rFonts w:eastAsia="Times New Roman" w:cstheme="minorHAnsi"/>
          <w:sz w:val="20"/>
          <w:szCs w:val="20"/>
          <w:lang w:eastAsia="en-GB"/>
        </w:rPr>
        <w:t xml:space="preserve"> This work contributes significantly to children’s confidence, wellbeing and sense of identity.</w:t>
      </w:r>
    </w:p>
    <w:p w14:paraId="667A89B9" w14:textId="77777777" w:rsidR="000D4BBB" w:rsidRPr="00FB25F0" w:rsidRDefault="009C54DA" w:rsidP="000D4BBB">
      <w:pPr>
        <w:spacing w:after="0" w:line="240" w:lineRule="auto"/>
        <w:rPr>
          <w:rFonts w:eastAsia="Times New Roman" w:cstheme="minorHAnsi"/>
          <w:sz w:val="20"/>
          <w:szCs w:val="20"/>
          <w:lang w:eastAsia="en-GB"/>
        </w:rPr>
      </w:pPr>
      <w:r>
        <w:rPr>
          <w:rFonts w:eastAsia="Times New Roman" w:cstheme="minorHAnsi"/>
          <w:sz w:val="20"/>
          <w:szCs w:val="20"/>
          <w:lang w:eastAsia="en-GB"/>
        </w:rPr>
        <w:pict w14:anchorId="3892F0E3">
          <v:rect id="_x0000_i1034" style="width:0;height:1.5pt" o:hralign="center" o:hrstd="t" o:hr="t" fillcolor="#a0a0a0" stroked="f"/>
        </w:pict>
      </w:r>
    </w:p>
    <w:p w14:paraId="06025BCC" w14:textId="5C1B7804" w:rsidR="000D4BBB" w:rsidRPr="002B43F7" w:rsidRDefault="000D4BBB" w:rsidP="004B238D">
      <w:pPr>
        <w:pStyle w:val="ListParagraph"/>
        <w:numPr>
          <w:ilvl w:val="0"/>
          <w:numId w:val="2"/>
        </w:numPr>
        <w:spacing w:before="100" w:beforeAutospacing="1" w:after="100" w:afterAutospacing="1" w:line="240" w:lineRule="auto"/>
        <w:outlineLvl w:val="0"/>
        <w:rPr>
          <w:rFonts w:eastAsia="Times New Roman" w:cstheme="minorHAnsi"/>
          <w:b/>
          <w:bCs/>
          <w:kern w:val="36"/>
          <w:sz w:val="20"/>
          <w:szCs w:val="20"/>
          <w:lang w:eastAsia="en-GB"/>
        </w:rPr>
      </w:pPr>
      <w:r w:rsidRPr="002B43F7">
        <w:rPr>
          <w:rFonts w:eastAsia="Times New Roman" w:cstheme="minorHAnsi"/>
          <w:b/>
          <w:bCs/>
          <w:kern w:val="36"/>
          <w:sz w:val="20"/>
          <w:szCs w:val="20"/>
          <w:lang w:eastAsia="en-GB"/>
        </w:rPr>
        <w:t>Safeguarding, Accessibility and Transition</w:t>
      </w:r>
    </w:p>
    <w:p w14:paraId="23884F91" w14:textId="77777777" w:rsidR="000D4BBB" w:rsidRPr="00FB25F0" w:rsidRDefault="000D4BBB" w:rsidP="000D4BBB">
      <w:pPr>
        <w:spacing w:before="100" w:beforeAutospacing="1" w:after="100" w:afterAutospacing="1" w:line="240" w:lineRule="auto"/>
        <w:rPr>
          <w:rFonts w:eastAsia="Times New Roman" w:cstheme="minorHAnsi"/>
          <w:sz w:val="20"/>
          <w:szCs w:val="20"/>
          <w:lang w:eastAsia="en-GB"/>
        </w:rPr>
      </w:pPr>
      <w:r w:rsidRPr="00FB25F0">
        <w:rPr>
          <w:rFonts w:eastAsia="Times New Roman" w:cstheme="minorHAnsi"/>
          <w:sz w:val="20"/>
          <w:szCs w:val="20"/>
          <w:lang w:eastAsia="en-GB"/>
        </w:rPr>
        <w:t>Safeguarding is central to all SEND practice. Leaders recognise that children with SEND may be more vulnerable to:</w:t>
      </w:r>
    </w:p>
    <w:p w14:paraId="3F6138D4" w14:textId="77777777" w:rsidR="000D4BBB" w:rsidRPr="002B43F7" w:rsidRDefault="000D4BBB" w:rsidP="004B238D">
      <w:pPr>
        <w:pStyle w:val="ListParagraph"/>
        <w:numPr>
          <w:ilvl w:val="0"/>
          <w:numId w:val="39"/>
        </w:numPr>
        <w:spacing w:before="100" w:beforeAutospacing="1" w:after="100" w:afterAutospacing="1" w:line="240" w:lineRule="auto"/>
        <w:rPr>
          <w:rFonts w:eastAsia="Times New Roman" w:cstheme="minorHAnsi"/>
          <w:sz w:val="20"/>
          <w:szCs w:val="20"/>
          <w:lang w:eastAsia="en-GB"/>
        </w:rPr>
      </w:pPr>
      <w:r w:rsidRPr="002B43F7">
        <w:rPr>
          <w:rFonts w:eastAsia="Times New Roman" w:cstheme="minorHAnsi"/>
          <w:sz w:val="20"/>
          <w:szCs w:val="20"/>
          <w:lang w:eastAsia="en-GB"/>
        </w:rPr>
        <w:t>Social isolation.</w:t>
      </w:r>
    </w:p>
    <w:p w14:paraId="0FCDFDFA" w14:textId="77777777" w:rsidR="000D4BBB" w:rsidRPr="002B43F7" w:rsidRDefault="000D4BBB" w:rsidP="004B238D">
      <w:pPr>
        <w:pStyle w:val="ListParagraph"/>
        <w:numPr>
          <w:ilvl w:val="0"/>
          <w:numId w:val="39"/>
        </w:numPr>
        <w:spacing w:before="100" w:beforeAutospacing="1" w:after="100" w:afterAutospacing="1" w:line="240" w:lineRule="auto"/>
        <w:rPr>
          <w:rFonts w:eastAsia="Times New Roman" w:cstheme="minorHAnsi"/>
          <w:sz w:val="20"/>
          <w:szCs w:val="20"/>
          <w:lang w:eastAsia="en-GB"/>
        </w:rPr>
      </w:pPr>
      <w:r w:rsidRPr="002B43F7">
        <w:rPr>
          <w:rFonts w:eastAsia="Times New Roman" w:cstheme="minorHAnsi"/>
          <w:sz w:val="20"/>
          <w:szCs w:val="20"/>
          <w:lang w:eastAsia="en-GB"/>
        </w:rPr>
        <w:t>Emotional distress.</w:t>
      </w:r>
    </w:p>
    <w:p w14:paraId="6C9514F1" w14:textId="77777777" w:rsidR="000D4BBB" w:rsidRPr="002B43F7" w:rsidRDefault="000D4BBB" w:rsidP="004B238D">
      <w:pPr>
        <w:pStyle w:val="ListParagraph"/>
        <w:numPr>
          <w:ilvl w:val="0"/>
          <w:numId w:val="39"/>
        </w:numPr>
        <w:spacing w:before="100" w:beforeAutospacing="1" w:after="100" w:afterAutospacing="1" w:line="240" w:lineRule="auto"/>
        <w:rPr>
          <w:rFonts w:eastAsia="Times New Roman" w:cstheme="minorHAnsi"/>
          <w:sz w:val="20"/>
          <w:szCs w:val="20"/>
          <w:lang w:eastAsia="en-GB"/>
        </w:rPr>
      </w:pPr>
      <w:r w:rsidRPr="002B43F7">
        <w:rPr>
          <w:rFonts w:eastAsia="Times New Roman" w:cstheme="minorHAnsi"/>
          <w:sz w:val="20"/>
          <w:szCs w:val="20"/>
          <w:lang w:eastAsia="en-GB"/>
        </w:rPr>
        <w:t>Exploitation.</w:t>
      </w:r>
    </w:p>
    <w:p w14:paraId="2E515970" w14:textId="77777777" w:rsidR="000D4BBB" w:rsidRPr="002B43F7" w:rsidRDefault="000D4BBB" w:rsidP="004B238D">
      <w:pPr>
        <w:pStyle w:val="ListParagraph"/>
        <w:numPr>
          <w:ilvl w:val="0"/>
          <w:numId w:val="39"/>
        </w:numPr>
        <w:spacing w:before="100" w:beforeAutospacing="1" w:after="100" w:afterAutospacing="1" w:line="240" w:lineRule="auto"/>
        <w:rPr>
          <w:rFonts w:eastAsia="Times New Roman" w:cstheme="minorHAnsi"/>
          <w:sz w:val="20"/>
          <w:szCs w:val="20"/>
          <w:lang w:eastAsia="en-GB"/>
        </w:rPr>
      </w:pPr>
      <w:r w:rsidRPr="002B43F7">
        <w:rPr>
          <w:rFonts w:eastAsia="Times New Roman" w:cstheme="minorHAnsi"/>
          <w:sz w:val="20"/>
          <w:szCs w:val="20"/>
          <w:lang w:eastAsia="en-GB"/>
        </w:rPr>
        <w:t>Poor mental health.</w:t>
      </w:r>
    </w:p>
    <w:p w14:paraId="01E0E925" w14:textId="77777777" w:rsidR="000D4BBB" w:rsidRPr="002B43F7" w:rsidRDefault="000D4BBB" w:rsidP="004B238D">
      <w:pPr>
        <w:pStyle w:val="ListParagraph"/>
        <w:numPr>
          <w:ilvl w:val="0"/>
          <w:numId w:val="39"/>
        </w:numPr>
        <w:spacing w:before="100" w:beforeAutospacing="1" w:after="100" w:afterAutospacing="1" w:line="240" w:lineRule="auto"/>
        <w:rPr>
          <w:rFonts w:eastAsia="Times New Roman" w:cstheme="minorHAnsi"/>
          <w:sz w:val="20"/>
          <w:szCs w:val="20"/>
          <w:lang w:eastAsia="en-GB"/>
        </w:rPr>
      </w:pPr>
      <w:r w:rsidRPr="002B43F7">
        <w:rPr>
          <w:rFonts w:eastAsia="Times New Roman" w:cstheme="minorHAnsi"/>
          <w:sz w:val="20"/>
          <w:szCs w:val="20"/>
          <w:lang w:eastAsia="en-GB"/>
        </w:rPr>
        <w:t>Family stress.</w:t>
      </w:r>
    </w:p>
    <w:p w14:paraId="2C5CE08C" w14:textId="77777777" w:rsidR="000D4BBB" w:rsidRPr="002B43F7" w:rsidRDefault="000D4BBB" w:rsidP="004B238D">
      <w:pPr>
        <w:pStyle w:val="ListParagraph"/>
        <w:numPr>
          <w:ilvl w:val="0"/>
          <w:numId w:val="39"/>
        </w:numPr>
        <w:spacing w:before="100" w:beforeAutospacing="1" w:after="100" w:afterAutospacing="1" w:line="240" w:lineRule="auto"/>
        <w:rPr>
          <w:rFonts w:eastAsia="Times New Roman" w:cstheme="minorHAnsi"/>
          <w:sz w:val="20"/>
          <w:szCs w:val="20"/>
          <w:lang w:eastAsia="en-GB"/>
        </w:rPr>
      </w:pPr>
      <w:r w:rsidRPr="002B43F7">
        <w:rPr>
          <w:rFonts w:eastAsia="Times New Roman" w:cstheme="minorHAnsi"/>
          <w:sz w:val="20"/>
          <w:szCs w:val="20"/>
          <w:lang w:eastAsia="en-GB"/>
        </w:rPr>
        <w:t>Barriers to accessing support.</w:t>
      </w:r>
    </w:p>
    <w:p w14:paraId="021F25DE" w14:textId="0BB8314D" w:rsidR="000D4BBB" w:rsidRDefault="000D4BBB" w:rsidP="000D4BBB">
      <w:pPr>
        <w:spacing w:before="100" w:beforeAutospacing="1" w:after="100" w:afterAutospacing="1" w:line="240" w:lineRule="auto"/>
        <w:rPr>
          <w:rFonts w:eastAsia="Times New Roman" w:cstheme="minorHAnsi"/>
          <w:sz w:val="20"/>
          <w:szCs w:val="20"/>
          <w:lang w:eastAsia="en-GB"/>
        </w:rPr>
      </w:pPr>
      <w:r w:rsidRPr="00FB25F0">
        <w:rPr>
          <w:rFonts w:eastAsia="Times New Roman" w:cstheme="minorHAnsi"/>
          <w:sz w:val="20"/>
          <w:szCs w:val="20"/>
          <w:lang w:eastAsia="en-GB"/>
        </w:rPr>
        <w:t>All staff receive safeguarding training and understand the additional vulnerabilities associated with SEND. The setting works closely with families, social care, health professionals, Early Help services, mental health teams and community organisations to ensure children’s safety, wellbeing and dignity are prioritised at all times.</w:t>
      </w:r>
    </w:p>
    <w:p w14:paraId="344802CF" w14:textId="49A08824" w:rsidR="00D15D82" w:rsidRDefault="00D15D82" w:rsidP="000D4BBB">
      <w:pPr>
        <w:spacing w:before="100" w:beforeAutospacing="1" w:after="100" w:afterAutospacing="1" w:line="240" w:lineRule="auto"/>
        <w:rPr>
          <w:rFonts w:eastAsia="Times New Roman" w:cstheme="minorHAnsi"/>
          <w:sz w:val="20"/>
          <w:szCs w:val="20"/>
          <w:lang w:eastAsia="en-GB"/>
        </w:rPr>
      </w:pPr>
    </w:p>
    <w:p w14:paraId="2E93B378" w14:textId="77777777" w:rsidR="00D15D82" w:rsidRPr="00FB25F0" w:rsidRDefault="00D15D82" w:rsidP="000D4BBB">
      <w:pPr>
        <w:spacing w:before="100" w:beforeAutospacing="1" w:after="100" w:afterAutospacing="1" w:line="240" w:lineRule="auto"/>
        <w:rPr>
          <w:rFonts w:eastAsia="Times New Roman" w:cstheme="minorHAnsi"/>
          <w:sz w:val="20"/>
          <w:szCs w:val="20"/>
          <w:lang w:eastAsia="en-GB"/>
        </w:rPr>
      </w:pPr>
    </w:p>
    <w:p w14:paraId="7FFC794E" w14:textId="77777777" w:rsidR="000D4BBB" w:rsidRPr="00FB25F0" w:rsidRDefault="000D4BBB" w:rsidP="000D4BBB">
      <w:pPr>
        <w:spacing w:before="100" w:beforeAutospacing="1" w:after="100" w:afterAutospacing="1" w:line="240" w:lineRule="auto"/>
        <w:rPr>
          <w:rFonts w:eastAsia="Times New Roman" w:cstheme="minorHAnsi"/>
          <w:sz w:val="20"/>
          <w:szCs w:val="20"/>
          <w:lang w:eastAsia="en-GB"/>
        </w:rPr>
      </w:pPr>
      <w:r w:rsidRPr="00FB25F0">
        <w:rPr>
          <w:rFonts w:eastAsia="Times New Roman" w:cstheme="minorHAnsi"/>
          <w:sz w:val="20"/>
          <w:szCs w:val="20"/>
          <w:lang w:eastAsia="en-GB"/>
        </w:rPr>
        <w:lastRenderedPageBreak/>
        <w:t>The setting is committed to accessibility for all children and families through:</w:t>
      </w:r>
    </w:p>
    <w:p w14:paraId="13C6A65E" w14:textId="77777777" w:rsidR="000D4BBB" w:rsidRPr="002B43F7" w:rsidRDefault="000D4BBB" w:rsidP="004B238D">
      <w:pPr>
        <w:pStyle w:val="ListParagraph"/>
        <w:numPr>
          <w:ilvl w:val="0"/>
          <w:numId w:val="40"/>
        </w:numPr>
        <w:spacing w:before="100" w:beforeAutospacing="1" w:after="100" w:afterAutospacing="1" w:line="240" w:lineRule="auto"/>
        <w:rPr>
          <w:rFonts w:eastAsia="Times New Roman" w:cstheme="minorHAnsi"/>
          <w:sz w:val="20"/>
          <w:szCs w:val="20"/>
          <w:lang w:eastAsia="en-GB"/>
        </w:rPr>
      </w:pPr>
      <w:r w:rsidRPr="002B43F7">
        <w:rPr>
          <w:rFonts w:eastAsia="Times New Roman" w:cstheme="minorHAnsi"/>
          <w:sz w:val="20"/>
          <w:szCs w:val="20"/>
          <w:lang w:eastAsia="en-GB"/>
        </w:rPr>
        <w:t>Adapted learning environments.</w:t>
      </w:r>
    </w:p>
    <w:p w14:paraId="46E92676" w14:textId="77777777" w:rsidR="000D4BBB" w:rsidRPr="002B43F7" w:rsidRDefault="000D4BBB" w:rsidP="004B238D">
      <w:pPr>
        <w:pStyle w:val="ListParagraph"/>
        <w:numPr>
          <w:ilvl w:val="0"/>
          <w:numId w:val="40"/>
        </w:numPr>
        <w:spacing w:before="100" w:beforeAutospacing="1" w:after="100" w:afterAutospacing="1" w:line="240" w:lineRule="auto"/>
        <w:rPr>
          <w:rFonts w:eastAsia="Times New Roman" w:cstheme="minorHAnsi"/>
          <w:sz w:val="20"/>
          <w:szCs w:val="20"/>
          <w:lang w:eastAsia="en-GB"/>
        </w:rPr>
      </w:pPr>
      <w:r w:rsidRPr="002B43F7">
        <w:rPr>
          <w:rFonts w:eastAsia="Times New Roman" w:cstheme="minorHAnsi"/>
          <w:sz w:val="20"/>
          <w:szCs w:val="20"/>
          <w:lang w:eastAsia="en-GB"/>
        </w:rPr>
        <w:t>Inclusive resources.</w:t>
      </w:r>
    </w:p>
    <w:p w14:paraId="79754D30" w14:textId="77777777" w:rsidR="000D4BBB" w:rsidRPr="002B43F7" w:rsidRDefault="000D4BBB" w:rsidP="004B238D">
      <w:pPr>
        <w:pStyle w:val="ListParagraph"/>
        <w:numPr>
          <w:ilvl w:val="0"/>
          <w:numId w:val="40"/>
        </w:numPr>
        <w:spacing w:before="100" w:beforeAutospacing="1" w:after="100" w:afterAutospacing="1" w:line="240" w:lineRule="auto"/>
        <w:rPr>
          <w:rFonts w:eastAsia="Times New Roman" w:cstheme="minorHAnsi"/>
          <w:sz w:val="20"/>
          <w:szCs w:val="20"/>
          <w:lang w:eastAsia="en-GB"/>
        </w:rPr>
      </w:pPr>
      <w:r w:rsidRPr="002B43F7">
        <w:rPr>
          <w:rFonts w:eastAsia="Times New Roman" w:cstheme="minorHAnsi"/>
          <w:sz w:val="20"/>
          <w:szCs w:val="20"/>
          <w:lang w:eastAsia="en-GB"/>
        </w:rPr>
        <w:t>Visual communication supports.</w:t>
      </w:r>
    </w:p>
    <w:p w14:paraId="241F1FDA" w14:textId="77777777" w:rsidR="000D4BBB" w:rsidRPr="002B43F7" w:rsidRDefault="000D4BBB" w:rsidP="004B238D">
      <w:pPr>
        <w:pStyle w:val="ListParagraph"/>
        <w:numPr>
          <w:ilvl w:val="0"/>
          <w:numId w:val="40"/>
        </w:numPr>
        <w:spacing w:before="100" w:beforeAutospacing="1" w:after="100" w:afterAutospacing="1" w:line="240" w:lineRule="auto"/>
        <w:rPr>
          <w:rFonts w:eastAsia="Times New Roman" w:cstheme="minorHAnsi"/>
          <w:sz w:val="20"/>
          <w:szCs w:val="20"/>
          <w:lang w:eastAsia="en-GB"/>
        </w:rPr>
      </w:pPr>
      <w:r w:rsidRPr="002B43F7">
        <w:rPr>
          <w:rFonts w:eastAsia="Times New Roman" w:cstheme="minorHAnsi"/>
          <w:sz w:val="20"/>
          <w:szCs w:val="20"/>
          <w:lang w:eastAsia="en-GB"/>
        </w:rPr>
        <w:t>Flexible approaches to participation.</w:t>
      </w:r>
    </w:p>
    <w:p w14:paraId="5915B9F2" w14:textId="77777777" w:rsidR="000D4BBB" w:rsidRPr="002B43F7" w:rsidRDefault="000D4BBB" w:rsidP="004B238D">
      <w:pPr>
        <w:pStyle w:val="ListParagraph"/>
        <w:numPr>
          <w:ilvl w:val="0"/>
          <w:numId w:val="40"/>
        </w:numPr>
        <w:spacing w:before="100" w:beforeAutospacing="1" w:after="100" w:afterAutospacing="1" w:line="240" w:lineRule="auto"/>
        <w:rPr>
          <w:rFonts w:eastAsia="Times New Roman" w:cstheme="minorHAnsi"/>
          <w:sz w:val="20"/>
          <w:szCs w:val="20"/>
          <w:lang w:eastAsia="en-GB"/>
        </w:rPr>
      </w:pPr>
      <w:r w:rsidRPr="002B43F7">
        <w:rPr>
          <w:rFonts w:eastAsia="Times New Roman" w:cstheme="minorHAnsi"/>
          <w:sz w:val="20"/>
          <w:szCs w:val="20"/>
          <w:lang w:eastAsia="en-GB"/>
        </w:rPr>
        <w:t>Support for multilingual families.</w:t>
      </w:r>
    </w:p>
    <w:p w14:paraId="318B6B41" w14:textId="77777777" w:rsidR="000D4BBB" w:rsidRPr="002B43F7" w:rsidRDefault="000D4BBB" w:rsidP="004B238D">
      <w:pPr>
        <w:pStyle w:val="ListParagraph"/>
        <w:numPr>
          <w:ilvl w:val="0"/>
          <w:numId w:val="40"/>
        </w:numPr>
        <w:spacing w:before="100" w:beforeAutospacing="1" w:after="100" w:afterAutospacing="1" w:line="240" w:lineRule="auto"/>
        <w:rPr>
          <w:rFonts w:eastAsia="Times New Roman" w:cstheme="minorHAnsi"/>
          <w:sz w:val="20"/>
          <w:szCs w:val="20"/>
          <w:lang w:eastAsia="en-GB"/>
        </w:rPr>
      </w:pPr>
      <w:r w:rsidRPr="002B43F7">
        <w:rPr>
          <w:rFonts w:eastAsia="Times New Roman" w:cstheme="minorHAnsi"/>
          <w:sz w:val="20"/>
          <w:szCs w:val="20"/>
          <w:lang w:eastAsia="en-GB"/>
        </w:rPr>
        <w:t>Accessible family communication.</w:t>
      </w:r>
    </w:p>
    <w:p w14:paraId="4C9E7D7F" w14:textId="77777777" w:rsidR="000D4BBB" w:rsidRPr="002B43F7" w:rsidRDefault="000D4BBB" w:rsidP="004B238D">
      <w:pPr>
        <w:pStyle w:val="ListParagraph"/>
        <w:numPr>
          <w:ilvl w:val="0"/>
          <w:numId w:val="40"/>
        </w:numPr>
        <w:spacing w:before="100" w:beforeAutospacing="1" w:after="100" w:afterAutospacing="1" w:line="240" w:lineRule="auto"/>
        <w:rPr>
          <w:rFonts w:eastAsia="Times New Roman" w:cstheme="minorHAnsi"/>
          <w:sz w:val="20"/>
          <w:szCs w:val="20"/>
          <w:lang w:eastAsia="en-GB"/>
        </w:rPr>
      </w:pPr>
      <w:r w:rsidRPr="002B43F7">
        <w:rPr>
          <w:rFonts w:eastAsia="Times New Roman" w:cstheme="minorHAnsi"/>
          <w:sz w:val="20"/>
          <w:szCs w:val="20"/>
          <w:lang w:eastAsia="en-GB"/>
        </w:rPr>
        <w:t>Individual risk assessments where required.</w:t>
      </w:r>
    </w:p>
    <w:p w14:paraId="774145A7" w14:textId="77777777" w:rsidR="000D4BBB" w:rsidRPr="00FB25F0" w:rsidRDefault="000D4BBB" w:rsidP="000D4BBB">
      <w:pPr>
        <w:spacing w:before="100" w:beforeAutospacing="1" w:after="100" w:afterAutospacing="1" w:line="240" w:lineRule="auto"/>
        <w:rPr>
          <w:rFonts w:eastAsia="Times New Roman" w:cstheme="minorHAnsi"/>
          <w:sz w:val="20"/>
          <w:szCs w:val="20"/>
          <w:lang w:eastAsia="en-GB"/>
        </w:rPr>
      </w:pPr>
      <w:r w:rsidRPr="00FB25F0">
        <w:rPr>
          <w:rFonts w:eastAsia="Times New Roman" w:cstheme="minorHAnsi"/>
          <w:sz w:val="20"/>
          <w:szCs w:val="20"/>
          <w:lang w:eastAsia="en-GB"/>
        </w:rPr>
        <w:t>Reasonable adjustments are made to ensure all children can participate fully in every aspect of nursery life.</w:t>
      </w:r>
    </w:p>
    <w:p w14:paraId="1E1A13AD" w14:textId="77777777" w:rsidR="000D4BBB" w:rsidRPr="00FB25F0" w:rsidRDefault="000D4BBB" w:rsidP="000D4BBB">
      <w:pPr>
        <w:spacing w:before="100" w:beforeAutospacing="1" w:after="100" w:afterAutospacing="1" w:line="240" w:lineRule="auto"/>
        <w:rPr>
          <w:rFonts w:eastAsia="Times New Roman" w:cstheme="minorHAnsi"/>
          <w:sz w:val="20"/>
          <w:szCs w:val="20"/>
          <w:lang w:eastAsia="en-GB"/>
        </w:rPr>
      </w:pPr>
      <w:r w:rsidRPr="00FB25F0">
        <w:rPr>
          <w:rFonts w:eastAsia="Times New Roman" w:cstheme="minorHAnsi"/>
          <w:sz w:val="20"/>
          <w:szCs w:val="20"/>
          <w:lang w:eastAsia="en-GB"/>
        </w:rPr>
        <w:t>Transitions are carefully planned and personalised. Support includes:</w:t>
      </w:r>
    </w:p>
    <w:p w14:paraId="69719F00" w14:textId="77777777" w:rsidR="000D4BBB" w:rsidRPr="002B43F7" w:rsidRDefault="000D4BBB" w:rsidP="004B238D">
      <w:pPr>
        <w:pStyle w:val="ListParagraph"/>
        <w:numPr>
          <w:ilvl w:val="0"/>
          <w:numId w:val="41"/>
        </w:numPr>
        <w:spacing w:before="100" w:beforeAutospacing="1" w:after="100" w:afterAutospacing="1" w:line="240" w:lineRule="auto"/>
        <w:rPr>
          <w:rFonts w:eastAsia="Times New Roman" w:cstheme="minorHAnsi"/>
          <w:sz w:val="20"/>
          <w:szCs w:val="20"/>
          <w:lang w:eastAsia="en-GB"/>
        </w:rPr>
      </w:pPr>
      <w:r w:rsidRPr="002B43F7">
        <w:rPr>
          <w:rFonts w:eastAsia="Times New Roman" w:cstheme="minorHAnsi"/>
          <w:sz w:val="20"/>
          <w:szCs w:val="20"/>
          <w:lang w:eastAsia="en-GB"/>
        </w:rPr>
        <w:t>Multi-agency transition meetings.</w:t>
      </w:r>
    </w:p>
    <w:p w14:paraId="46EDA3F5" w14:textId="77777777" w:rsidR="000D4BBB" w:rsidRPr="002B43F7" w:rsidRDefault="000D4BBB" w:rsidP="004B238D">
      <w:pPr>
        <w:pStyle w:val="ListParagraph"/>
        <w:numPr>
          <w:ilvl w:val="0"/>
          <w:numId w:val="41"/>
        </w:numPr>
        <w:spacing w:before="100" w:beforeAutospacing="1" w:after="100" w:afterAutospacing="1" w:line="240" w:lineRule="auto"/>
        <w:rPr>
          <w:rFonts w:eastAsia="Times New Roman" w:cstheme="minorHAnsi"/>
          <w:sz w:val="20"/>
          <w:szCs w:val="20"/>
          <w:lang w:eastAsia="en-GB"/>
        </w:rPr>
      </w:pPr>
      <w:r w:rsidRPr="002B43F7">
        <w:rPr>
          <w:rFonts w:eastAsia="Times New Roman" w:cstheme="minorHAnsi"/>
          <w:sz w:val="20"/>
          <w:szCs w:val="20"/>
          <w:lang w:eastAsia="en-GB"/>
        </w:rPr>
        <w:t>Individual transition plans.</w:t>
      </w:r>
    </w:p>
    <w:p w14:paraId="25B7C97E" w14:textId="77777777" w:rsidR="000D4BBB" w:rsidRPr="002B43F7" w:rsidRDefault="000D4BBB" w:rsidP="004B238D">
      <w:pPr>
        <w:pStyle w:val="ListParagraph"/>
        <w:numPr>
          <w:ilvl w:val="0"/>
          <w:numId w:val="41"/>
        </w:numPr>
        <w:spacing w:before="100" w:beforeAutospacing="1" w:after="100" w:afterAutospacing="1" w:line="240" w:lineRule="auto"/>
        <w:rPr>
          <w:rFonts w:eastAsia="Times New Roman" w:cstheme="minorHAnsi"/>
          <w:sz w:val="20"/>
          <w:szCs w:val="20"/>
          <w:lang w:eastAsia="en-GB"/>
        </w:rPr>
      </w:pPr>
      <w:r w:rsidRPr="002B43F7">
        <w:rPr>
          <w:rFonts w:eastAsia="Times New Roman" w:cstheme="minorHAnsi"/>
          <w:sz w:val="20"/>
          <w:szCs w:val="20"/>
          <w:lang w:eastAsia="en-GB"/>
        </w:rPr>
        <w:t>Family visits and support.</w:t>
      </w:r>
    </w:p>
    <w:p w14:paraId="16B9B84C" w14:textId="77777777" w:rsidR="000D4BBB" w:rsidRPr="002B43F7" w:rsidRDefault="000D4BBB" w:rsidP="004B238D">
      <w:pPr>
        <w:pStyle w:val="ListParagraph"/>
        <w:numPr>
          <w:ilvl w:val="0"/>
          <w:numId w:val="41"/>
        </w:numPr>
        <w:spacing w:before="100" w:beforeAutospacing="1" w:after="100" w:afterAutospacing="1" w:line="240" w:lineRule="auto"/>
        <w:rPr>
          <w:rFonts w:eastAsia="Times New Roman" w:cstheme="minorHAnsi"/>
          <w:sz w:val="20"/>
          <w:szCs w:val="20"/>
          <w:lang w:eastAsia="en-GB"/>
        </w:rPr>
      </w:pPr>
      <w:r w:rsidRPr="002B43F7">
        <w:rPr>
          <w:rFonts w:eastAsia="Times New Roman" w:cstheme="minorHAnsi"/>
          <w:sz w:val="20"/>
          <w:szCs w:val="20"/>
          <w:lang w:eastAsia="en-GB"/>
        </w:rPr>
        <w:t>Information sharing.</w:t>
      </w:r>
    </w:p>
    <w:p w14:paraId="6DE0070F" w14:textId="77777777" w:rsidR="000D4BBB" w:rsidRPr="002B43F7" w:rsidRDefault="000D4BBB" w:rsidP="004B238D">
      <w:pPr>
        <w:pStyle w:val="ListParagraph"/>
        <w:numPr>
          <w:ilvl w:val="0"/>
          <w:numId w:val="41"/>
        </w:numPr>
        <w:spacing w:before="100" w:beforeAutospacing="1" w:after="100" w:afterAutospacing="1" w:line="240" w:lineRule="auto"/>
        <w:rPr>
          <w:rFonts w:eastAsia="Times New Roman" w:cstheme="minorHAnsi"/>
          <w:sz w:val="20"/>
          <w:szCs w:val="20"/>
          <w:lang w:eastAsia="en-GB"/>
        </w:rPr>
      </w:pPr>
      <w:r w:rsidRPr="002B43F7">
        <w:rPr>
          <w:rFonts w:eastAsia="Times New Roman" w:cstheme="minorHAnsi"/>
          <w:sz w:val="20"/>
          <w:szCs w:val="20"/>
          <w:lang w:eastAsia="en-GB"/>
        </w:rPr>
        <w:t>Visual transition resources.</w:t>
      </w:r>
    </w:p>
    <w:p w14:paraId="467BC748" w14:textId="77777777" w:rsidR="000D4BBB" w:rsidRPr="002B43F7" w:rsidRDefault="000D4BBB" w:rsidP="004B238D">
      <w:pPr>
        <w:pStyle w:val="ListParagraph"/>
        <w:numPr>
          <w:ilvl w:val="0"/>
          <w:numId w:val="41"/>
        </w:numPr>
        <w:spacing w:before="100" w:beforeAutospacing="1" w:after="100" w:afterAutospacing="1" w:line="240" w:lineRule="auto"/>
        <w:rPr>
          <w:rFonts w:eastAsia="Times New Roman" w:cstheme="minorHAnsi"/>
          <w:sz w:val="20"/>
          <w:szCs w:val="20"/>
          <w:lang w:eastAsia="en-GB"/>
        </w:rPr>
      </w:pPr>
      <w:r w:rsidRPr="002B43F7">
        <w:rPr>
          <w:rFonts w:eastAsia="Times New Roman" w:cstheme="minorHAnsi"/>
          <w:sz w:val="20"/>
          <w:szCs w:val="20"/>
          <w:lang w:eastAsia="en-GB"/>
        </w:rPr>
        <w:t>Emotional preparation.</w:t>
      </w:r>
    </w:p>
    <w:p w14:paraId="1598E050" w14:textId="77777777" w:rsidR="000D4BBB" w:rsidRPr="002B43F7" w:rsidRDefault="000D4BBB" w:rsidP="004B238D">
      <w:pPr>
        <w:pStyle w:val="ListParagraph"/>
        <w:numPr>
          <w:ilvl w:val="0"/>
          <w:numId w:val="41"/>
        </w:numPr>
        <w:spacing w:before="100" w:beforeAutospacing="1" w:after="100" w:afterAutospacing="1" w:line="240" w:lineRule="auto"/>
        <w:rPr>
          <w:rFonts w:eastAsia="Times New Roman" w:cstheme="minorHAnsi"/>
          <w:sz w:val="20"/>
          <w:szCs w:val="20"/>
          <w:lang w:eastAsia="en-GB"/>
        </w:rPr>
      </w:pPr>
      <w:r w:rsidRPr="002B43F7">
        <w:rPr>
          <w:rFonts w:eastAsia="Times New Roman" w:cstheme="minorHAnsi"/>
          <w:sz w:val="20"/>
          <w:szCs w:val="20"/>
          <w:lang w:eastAsia="en-GB"/>
        </w:rPr>
        <w:t>Collaboration with receiving settings.</w:t>
      </w:r>
    </w:p>
    <w:p w14:paraId="24E217A9" w14:textId="41926388" w:rsidR="000D4BBB" w:rsidRDefault="000D4BBB" w:rsidP="000D4BBB">
      <w:pPr>
        <w:spacing w:before="100" w:beforeAutospacing="1" w:after="100" w:afterAutospacing="1" w:line="240" w:lineRule="auto"/>
        <w:rPr>
          <w:rFonts w:eastAsia="Times New Roman" w:cstheme="minorHAnsi"/>
          <w:sz w:val="20"/>
          <w:szCs w:val="20"/>
          <w:lang w:eastAsia="en-GB"/>
        </w:rPr>
      </w:pPr>
      <w:r w:rsidRPr="00FB25F0">
        <w:rPr>
          <w:rFonts w:eastAsia="Times New Roman" w:cstheme="minorHAnsi"/>
          <w:sz w:val="20"/>
          <w:szCs w:val="20"/>
          <w:lang w:eastAsia="en-GB"/>
        </w:rPr>
        <w:t>Particular attention is given to children with SEND, communication needs and emotional vulnerabilities to ensure transitions are positive, confident and successful.</w:t>
      </w:r>
    </w:p>
    <w:p w14:paraId="4FE338B7" w14:textId="77777777" w:rsidR="00D15D82" w:rsidRPr="00472C3E" w:rsidRDefault="00D15D82" w:rsidP="00D15D82">
      <w:pPr>
        <w:spacing w:before="100" w:beforeAutospacing="1" w:after="100" w:afterAutospacing="1" w:line="240" w:lineRule="auto"/>
        <w:rPr>
          <w:rFonts w:eastAsia="Times New Roman" w:cstheme="minorHAnsi"/>
          <w:sz w:val="20"/>
          <w:szCs w:val="20"/>
          <w:lang w:eastAsia="en-GB"/>
        </w:rPr>
      </w:pPr>
      <w:r w:rsidRPr="00472C3E">
        <w:rPr>
          <w:rFonts w:eastAsia="Times New Roman" w:cstheme="minorHAnsi"/>
          <w:sz w:val="20"/>
          <w:szCs w:val="20"/>
          <w:lang w:eastAsia="en-GB"/>
        </w:rPr>
        <w:t>The SEND team work closely with the SENDCOs at with Secondary schools to ensure that transitions are smooth including inviting them to observe children at school and to attend Annual review meetings.</w:t>
      </w:r>
    </w:p>
    <w:p w14:paraId="5B03A19D" w14:textId="77777777" w:rsidR="00D15D82" w:rsidRDefault="00D15D82" w:rsidP="00D15D82">
      <w:pPr>
        <w:spacing w:before="100" w:beforeAutospacing="1" w:after="100" w:afterAutospacing="1" w:line="240" w:lineRule="auto"/>
        <w:rPr>
          <w:rFonts w:eastAsia="Times New Roman" w:cstheme="minorHAnsi"/>
          <w:sz w:val="20"/>
          <w:szCs w:val="20"/>
          <w:lang w:eastAsia="en-GB"/>
        </w:rPr>
      </w:pPr>
      <w:r w:rsidRPr="00472C3E">
        <w:rPr>
          <w:rFonts w:eastAsia="Times New Roman" w:cstheme="minorHAnsi"/>
          <w:sz w:val="20"/>
          <w:szCs w:val="20"/>
          <w:lang w:eastAsia="en-GB"/>
        </w:rPr>
        <w:t>The school works with SENDATS transitional team to provide preparation for children when they are transitioning from one phase to another.</w:t>
      </w:r>
    </w:p>
    <w:p w14:paraId="10B26386" w14:textId="77777777" w:rsidR="000D4BBB" w:rsidRPr="00FB25F0" w:rsidRDefault="009C54DA" w:rsidP="000D4BBB">
      <w:pPr>
        <w:spacing w:after="0" w:line="240" w:lineRule="auto"/>
        <w:rPr>
          <w:rFonts w:eastAsia="Times New Roman" w:cstheme="minorHAnsi"/>
          <w:sz w:val="20"/>
          <w:szCs w:val="20"/>
          <w:lang w:eastAsia="en-GB"/>
        </w:rPr>
      </w:pPr>
      <w:r>
        <w:rPr>
          <w:rFonts w:eastAsia="Times New Roman" w:cstheme="minorHAnsi"/>
          <w:sz w:val="20"/>
          <w:szCs w:val="20"/>
          <w:lang w:eastAsia="en-GB"/>
        </w:rPr>
        <w:pict w14:anchorId="782FF87F">
          <v:rect id="_x0000_i1035" style="width:0;height:1.5pt" o:hralign="center" o:hrstd="t" o:hr="t" fillcolor="#a0a0a0" stroked="f"/>
        </w:pict>
      </w:r>
    </w:p>
    <w:p w14:paraId="26A0B6D7" w14:textId="3BCAFBEE" w:rsidR="000D4BBB" w:rsidRPr="002B43F7" w:rsidRDefault="000D4BBB" w:rsidP="004B238D">
      <w:pPr>
        <w:pStyle w:val="ListParagraph"/>
        <w:numPr>
          <w:ilvl w:val="0"/>
          <w:numId w:val="2"/>
        </w:numPr>
        <w:spacing w:before="100" w:beforeAutospacing="1" w:after="100" w:afterAutospacing="1" w:line="240" w:lineRule="auto"/>
        <w:outlineLvl w:val="0"/>
        <w:rPr>
          <w:rFonts w:eastAsia="Times New Roman" w:cstheme="minorHAnsi"/>
          <w:b/>
          <w:bCs/>
          <w:kern w:val="36"/>
          <w:sz w:val="20"/>
          <w:szCs w:val="20"/>
          <w:lang w:eastAsia="en-GB"/>
        </w:rPr>
      </w:pPr>
      <w:r w:rsidRPr="002B43F7">
        <w:rPr>
          <w:rFonts w:eastAsia="Times New Roman" w:cstheme="minorHAnsi"/>
          <w:b/>
          <w:bCs/>
          <w:kern w:val="36"/>
          <w:sz w:val="20"/>
          <w:szCs w:val="20"/>
          <w:lang w:eastAsia="en-GB"/>
        </w:rPr>
        <w:t>Staff Development and Professional Expertise</w:t>
      </w:r>
    </w:p>
    <w:p w14:paraId="6D7B416A" w14:textId="0425CEF4" w:rsidR="000D4BBB" w:rsidRPr="00FB25F0" w:rsidRDefault="000D4BBB" w:rsidP="000D4BBB">
      <w:pPr>
        <w:spacing w:before="100" w:beforeAutospacing="1" w:after="100" w:afterAutospacing="1" w:line="240" w:lineRule="auto"/>
        <w:rPr>
          <w:rFonts w:eastAsia="Times New Roman" w:cstheme="minorHAnsi"/>
          <w:sz w:val="20"/>
          <w:szCs w:val="20"/>
          <w:lang w:eastAsia="en-GB"/>
        </w:rPr>
      </w:pPr>
      <w:r w:rsidRPr="00FB25F0">
        <w:rPr>
          <w:rFonts w:eastAsia="Times New Roman" w:cstheme="minorHAnsi"/>
          <w:sz w:val="20"/>
          <w:szCs w:val="20"/>
          <w:lang w:eastAsia="en-GB"/>
        </w:rPr>
        <w:t>Continuous professional development is a significant strength of the provision.</w:t>
      </w:r>
      <w:r w:rsidR="00742DC0">
        <w:rPr>
          <w:rFonts w:eastAsia="Times New Roman" w:cstheme="minorHAnsi"/>
          <w:sz w:val="20"/>
          <w:szCs w:val="20"/>
          <w:lang w:eastAsia="en-GB"/>
        </w:rPr>
        <w:t xml:space="preserve"> </w:t>
      </w:r>
      <w:r w:rsidRPr="00FB25F0">
        <w:rPr>
          <w:rFonts w:eastAsia="Times New Roman" w:cstheme="minorHAnsi"/>
          <w:sz w:val="20"/>
          <w:szCs w:val="20"/>
          <w:lang w:eastAsia="en-GB"/>
        </w:rPr>
        <w:t>Staff training includes:</w:t>
      </w:r>
    </w:p>
    <w:p w14:paraId="2C897107" w14:textId="77777777" w:rsidR="000D4BBB" w:rsidRPr="002B43F7" w:rsidRDefault="000D4BBB" w:rsidP="004B238D">
      <w:pPr>
        <w:pStyle w:val="ListParagraph"/>
        <w:numPr>
          <w:ilvl w:val="0"/>
          <w:numId w:val="42"/>
        </w:numPr>
        <w:spacing w:before="100" w:beforeAutospacing="1" w:after="100" w:afterAutospacing="1" w:line="240" w:lineRule="auto"/>
        <w:rPr>
          <w:rFonts w:eastAsia="Times New Roman" w:cstheme="minorHAnsi"/>
          <w:sz w:val="20"/>
          <w:szCs w:val="20"/>
          <w:lang w:eastAsia="en-GB"/>
        </w:rPr>
      </w:pPr>
      <w:r w:rsidRPr="002B43F7">
        <w:rPr>
          <w:rFonts w:eastAsia="Times New Roman" w:cstheme="minorHAnsi"/>
          <w:sz w:val="20"/>
          <w:szCs w:val="20"/>
          <w:lang w:eastAsia="en-GB"/>
        </w:rPr>
        <w:t>Speech and language development.</w:t>
      </w:r>
    </w:p>
    <w:p w14:paraId="2FC1D437" w14:textId="77777777" w:rsidR="000D4BBB" w:rsidRPr="002B43F7" w:rsidRDefault="000D4BBB" w:rsidP="004B238D">
      <w:pPr>
        <w:pStyle w:val="ListParagraph"/>
        <w:numPr>
          <w:ilvl w:val="0"/>
          <w:numId w:val="42"/>
        </w:numPr>
        <w:spacing w:before="100" w:beforeAutospacing="1" w:after="100" w:afterAutospacing="1" w:line="240" w:lineRule="auto"/>
        <w:rPr>
          <w:rFonts w:eastAsia="Times New Roman" w:cstheme="minorHAnsi"/>
          <w:sz w:val="20"/>
          <w:szCs w:val="20"/>
          <w:lang w:eastAsia="en-GB"/>
        </w:rPr>
      </w:pPr>
      <w:r w:rsidRPr="002B43F7">
        <w:rPr>
          <w:rFonts w:eastAsia="Times New Roman" w:cstheme="minorHAnsi"/>
          <w:sz w:val="20"/>
          <w:szCs w:val="20"/>
          <w:lang w:eastAsia="en-GB"/>
        </w:rPr>
        <w:t>ELKLAN Level 3.</w:t>
      </w:r>
    </w:p>
    <w:p w14:paraId="39F6FE13" w14:textId="77777777" w:rsidR="000D4BBB" w:rsidRPr="002B43F7" w:rsidRDefault="000D4BBB" w:rsidP="004B238D">
      <w:pPr>
        <w:pStyle w:val="ListParagraph"/>
        <w:numPr>
          <w:ilvl w:val="0"/>
          <w:numId w:val="42"/>
        </w:numPr>
        <w:spacing w:before="100" w:beforeAutospacing="1" w:after="100" w:afterAutospacing="1" w:line="240" w:lineRule="auto"/>
        <w:rPr>
          <w:rFonts w:eastAsia="Times New Roman" w:cstheme="minorHAnsi"/>
          <w:sz w:val="20"/>
          <w:szCs w:val="20"/>
          <w:lang w:eastAsia="en-GB"/>
        </w:rPr>
      </w:pPr>
      <w:r w:rsidRPr="002B43F7">
        <w:rPr>
          <w:rFonts w:eastAsia="Times New Roman" w:cstheme="minorHAnsi"/>
          <w:sz w:val="20"/>
          <w:szCs w:val="20"/>
          <w:lang w:eastAsia="en-GB"/>
        </w:rPr>
        <w:t>Trauma-informed practice.</w:t>
      </w:r>
    </w:p>
    <w:p w14:paraId="537DEC4D" w14:textId="77777777" w:rsidR="000D4BBB" w:rsidRPr="002B43F7" w:rsidRDefault="000D4BBB" w:rsidP="004B238D">
      <w:pPr>
        <w:pStyle w:val="ListParagraph"/>
        <w:numPr>
          <w:ilvl w:val="0"/>
          <w:numId w:val="42"/>
        </w:numPr>
        <w:spacing w:before="100" w:beforeAutospacing="1" w:after="100" w:afterAutospacing="1" w:line="240" w:lineRule="auto"/>
        <w:rPr>
          <w:rFonts w:eastAsia="Times New Roman" w:cstheme="minorHAnsi"/>
          <w:sz w:val="20"/>
          <w:szCs w:val="20"/>
          <w:lang w:eastAsia="en-GB"/>
        </w:rPr>
      </w:pPr>
      <w:r w:rsidRPr="002B43F7">
        <w:rPr>
          <w:rFonts w:eastAsia="Times New Roman" w:cstheme="minorHAnsi"/>
          <w:sz w:val="20"/>
          <w:szCs w:val="20"/>
          <w:lang w:eastAsia="en-GB"/>
        </w:rPr>
        <w:t>Emotional coaching.</w:t>
      </w:r>
    </w:p>
    <w:p w14:paraId="7B4E6E69" w14:textId="77777777" w:rsidR="00742DC0" w:rsidRDefault="000D4BBB" w:rsidP="004B238D">
      <w:pPr>
        <w:pStyle w:val="ListParagraph"/>
        <w:numPr>
          <w:ilvl w:val="0"/>
          <w:numId w:val="43"/>
        </w:numPr>
        <w:spacing w:before="100" w:beforeAutospacing="1" w:after="100" w:afterAutospacing="1" w:line="240" w:lineRule="auto"/>
        <w:rPr>
          <w:rFonts w:eastAsia="Times New Roman" w:cstheme="minorHAnsi"/>
          <w:sz w:val="20"/>
          <w:szCs w:val="20"/>
          <w:lang w:eastAsia="en-GB"/>
        </w:rPr>
      </w:pPr>
      <w:r w:rsidRPr="00742DC0">
        <w:rPr>
          <w:rFonts w:eastAsia="Times New Roman" w:cstheme="minorHAnsi"/>
          <w:sz w:val="20"/>
          <w:szCs w:val="20"/>
          <w:lang w:eastAsia="en-GB"/>
        </w:rPr>
        <w:t>PACE approaches.</w:t>
      </w:r>
    </w:p>
    <w:p w14:paraId="2E7A7634" w14:textId="67F69F69" w:rsidR="000D4BBB" w:rsidRPr="00742DC0" w:rsidRDefault="000D4BBB" w:rsidP="004B238D">
      <w:pPr>
        <w:pStyle w:val="ListParagraph"/>
        <w:numPr>
          <w:ilvl w:val="0"/>
          <w:numId w:val="43"/>
        </w:numPr>
        <w:spacing w:before="100" w:beforeAutospacing="1" w:after="100" w:afterAutospacing="1" w:line="240" w:lineRule="auto"/>
        <w:rPr>
          <w:rFonts w:eastAsia="Times New Roman" w:cstheme="minorHAnsi"/>
          <w:sz w:val="20"/>
          <w:szCs w:val="20"/>
          <w:lang w:eastAsia="en-GB"/>
        </w:rPr>
      </w:pPr>
      <w:r w:rsidRPr="00742DC0">
        <w:rPr>
          <w:rFonts w:eastAsia="Times New Roman" w:cstheme="minorHAnsi"/>
          <w:sz w:val="20"/>
          <w:szCs w:val="20"/>
          <w:lang w:eastAsia="en-GB"/>
        </w:rPr>
        <w:t>SEND identification.</w:t>
      </w:r>
    </w:p>
    <w:p w14:paraId="2B1585A7" w14:textId="77777777" w:rsidR="000D4BBB" w:rsidRPr="00FB25F0" w:rsidRDefault="000D4BBB" w:rsidP="004B238D">
      <w:pPr>
        <w:numPr>
          <w:ilvl w:val="0"/>
          <w:numId w:val="43"/>
        </w:numPr>
        <w:spacing w:before="100" w:beforeAutospacing="1" w:after="100" w:afterAutospacing="1" w:line="240" w:lineRule="auto"/>
        <w:rPr>
          <w:rFonts w:eastAsia="Times New Roman" w:cstheme="minorHAnsi"/>
          <w:sz w:val="20"/>
          <w:szCs w:val="20"/>
          <w:lang w:eastAsia="en-GB"/>
        </w:rPr>
      </w:pPr>
      <w:r w:rsidRPr="00FB25F0">
        <w:rPr>
          <w:rFonts w:eastAsia="Times New Roman" w:cstheme="minorHAnsi"/>
          <w:sz w:val="20"/>
          <w:szCs w:val="20"/>
          <w:lang w:eastAsia="en-GB"/>
        </w:rPr>
        <w:t>Outdoor learning.</w:t>
      </w:r>
    </w:p>
    <w:p w14:paraId="73B52C8F" w14:textId="77777777" w:rsidR="000D4BBB" w:rsidRPr="00FB25F0" w:rsidRDefault="000D4BBB" w:rsidP="004B238D">
      <w:pPr>
        <w:numPr>
          <w:ilvl w:val="0"/>
          <w:numId w:val="43"/>
        </w:numPr>
        <w:spacing w:before="100" w:beforeAutospacing="1" w:after="100" w:afterAutospacing="1" w:line="240" w:lineRule="auto"/>
        <w:rPr>
          <w:rFonts w:eastAsia="Times New Roman" w:cstheme="minorHAnsi"/>
          <w:sz w:val="20"/>
          <w:szCs w:val="20"/>
          <w:lang w:eastAsia="en-GB"/>
        </w:rPr>
      </w:pPr>
      <w:r w:rsidRPr="00FB25F0">
        <w:rPr>
          <w:rFonts w:eastAsia="Times New Roman" w:cstheme="minorHAnsi"/>
          <w:sz w:val="20"/>
          <w:szCs w:val="20"/>
          <w:lang w:eastAsia="en-GB"/>
        </w:rPr>
        <w:t>Mental health and wellbeing.</w:t>
      </w:r>
    </w:p>
    <w:p w14:paraId="087B6270" w14:textId="77777777" w:rsidR="000D4BBB" w:rsidRPr="00FB25F0" w:rsidRDefault="000D4BBB" w:rsidP="004B238D">
      <w:pPr>
        <w:numPr>
          <w:ilvl w:val="0"/>
          <w:numId w:val="43"/>
        </w:numPr>
        <w:spacing w:before="100" w:beforeAutospacing="1" w:after="100" w:afterAutospacing="1" w:line="240" w:lineRule="auto"/>
        <w:rPr>
          <w:rFonts w:eastAsia="Times New Roman" w:cstheme="minorHAnsi"/>
          <w:sz w:val="20"/>
          <w:szCs w:val="20"/>
          <w:lang w:eastAsia="en-GB"/>
        </w:rPr>
      </w:pPr>
      <w:r w:rsidRPr="00FB25F0">
        <w:rPr>
          <w:rFonts w:eastAsia="Times New Roman" w:cstheme="minorHAnsi"/>
          <w:sz w:val="20"/>
          <w:szCs w:val="20"/>
          <w:lang w:eastAsia="en-GB"/>
        </w:rPr>
        <w:t>Neurodiversity.</w:t>
      </w:r>
    </w:p>
    <w:p w14:paraId="007C192A" w14:textId="77777777" w:rsidR="000D4BBB" w:rsidRPr="00FB25F0" w:rsidRDefault="000D4BBB" w:rsidP="004B238D">
      <w:pPr>
        <w:numPr>
          <w:ilvl w:val="0"/>
          <w:numId w:val="43"/>
        </w:numPr>
        <w:spacing w:before="100" w:beforeAutospacing="1" w:after="100" w:afterAutospacing="1" w:line="240" w:lineRule="auto"/>
        <w:rPr>
          <w:rFonts w:eastAsia="Times New Roman" w:cstheme="minorHAnsi"/>
          <w:sz w:val="20"/>
          <w:szCs w:val="20"/>
          <w:lang w:eastAsia="en-GB"/>
        </w:rPr>
      </w:pPr>
      <w:r w:rsidRPr="00FB25F0">
        <w:rPr>
          <w:rFonts w:eastAsia="Times New Roman" w:cstheme="minorHAnsi"/>
          <w:sz w:val="20"/>
          <w:szCs w:val="20"/>
          <w:lang w:eastAsia="en-GB"/>
        </w:rPr>
        <w:t>LEGO-based Therapy.</w:t>
      </w:r>
    </w:p>
    <w:p w14:paraId="33DE15C2" w14:textId="77777777" w:rsidR="000D4BBB" w:rsidRPr="00FB25F0" w:rsidRDefault="000D4BBB" w:rsidP="004B238D">
      <w:pPr>
        <w:numPr>
          <w:ilvl w:val="0"/>
          <w:numId w:val="43"/>
        </w:numPr>
        <w:spacing w:before="100" w:beforeAutospacing="1" w:after="100" w:afterAutospacing="1" w:line="240" w:lineRule="auto"/>
        <w:rPr>
          <w:rFonts w:eastAsia="Times New Roman" w:cstheme="minorHAnsi"/>
          <w:sz w:val="20"/>
          <w:szCs w:val="20"/>
          <w:lang w:eastAsia="en-GB"/>
        </w:rPr>
      </w:pPr>
      <w:r w:rsidRPr="00FB25F0">
        <w:rPr>
          <w:rFonts w:eastAsia="Times New Roman" w:cstheme="minorHAnsi"/>
          <w:sz w:val="20"/>
          <w:szCs w:val="20"/>
          <w:lang w:eastAsia="en-GB"/>
        </w:rPr>
        <w:t>Attachment-informed practice.</w:t>
      </w:r>
    </w:p>
    <w:p w14:paraId="69F5817A" w14:textId="7358D16A" w:rsidR="000D4BBB" w:rsidRDefault="000D4BBB" w:rsidP="000D4BBB">
      <w:pPr>
        <w:spacing w:before="100" w:beforeAutospacing="1" w:after="100" w:afterAutospacing="1" w:line="240" w:lineRule="auto"/>
        <w:rPr>
          <w:rFonts w:eastAsia="Times New Roman" w:cstheme="minorHAnsi"/>
          <w:sz w:val="20"/>
          <w:szCs w:val="20"/>
          <w:lang w:eastAsia="en-GB"/>
        </w:rPr>
      </w:pPr>
      <w:r w:rsidRPr="00FB25F0">
        <w:rPr>
          <w:rFonts w:eastAsia="Times New Roman" w:cstheme="minorHAnsi"/>
          <w:sz w:val="20"/>
          <w:szCs w:val="20"/>
          <w:lang w:eastAsia="en-GB"/>
        </w:rPr>
        <w:t>The “Permission to Play” programme provides protected professional learning time for staff to rehearse, reflect upon and embed evidence-informed approaches into daily practice.</w:t>
      </w:r>
    </w:p>
    <w:p w14:paraId="3166D302" w14:textId="50B9C52C" w:rsidR="00D15D82" w:rsidRDefault="00D15D82" w:rsidP="000D4BBB">
      <w:pPr>
        <w:spacing w:before="100" w:beforeAutospacing="1" w:after="100" w:afterAutospacing="1" w:line="240" w:lineRule="auto"/>
        <w:rPr>
          <w:rFonts w:eastAsia="Times New Roman" w:cstheme="minorHAnsi"/>
          <w:sz w:val="20"/>
          <w:szCs w:val="20"/>
          <w:lang w:eastAsia="en-GB"/>
        </w:rPr>
      </w:pPr>
    </w:p>
    <w:p w14:paraId="01CE13D6" w14:textId="77777777" w:rsidR="00D15D82" w:rsidRPr="00FB25F0" w:rsidRDefault="00D15D82" w:rsidP="000D4BBB">
      <w:pPr>
        <w:spacing w:before="100" w:beforeAutospacing="1" w:after="100" w:afterAutospacing="1" w:line="240" w:lineRule="auto"/>
        <w:rPr>
          <w:rFonts w:eastAsia="Times New Roman" w:cstheme="minorHAnsi"/>
          <w:sz w:val="20"/>
          <w:szCs w:val="20"/>
          <w:lang w:eastAsia="en-GB"/>
        </w:rPr>
      </w:pPr>
    </w:p>
    <w:p w14:paraId="0A750E09" w14:textId="77777777" w:rsidR="000D4BBB" w:rsidRPr="00FB25F0" w:rsidRDefault="000D4BBB" w:rsidP="000D4BBB">
      <w:pPr>
        <w:spacing w:before="100" w:beforeAutospacing="1" w:after="100" w:afterAutospacing="1" w:line="240" w:lineRule="auto"/>
        <w:rPr>
          <w:rFonts w:eastAsia="Times New Roman" w:cstheme="minorHAnsi"/>
          <w:sz w:val="20"/>
          <w:szCs w:val="20"/>
          <w:lang w:eastAsia="en-GB"/>
        </w:rPr>
      </w:pPr>
      <w:r w:rsidRPr="00FB25F0">
        <w:rPr>
          <w:rFonts w:eastAsia="Times New Roman" w:cstheme="minorHAnsi"/>
          <w:sz w:val="20"/>
          <w:szCs w:val="20"/>
          <w:lang w:eastAsia="en-GB"/>
        </w:rPr>
        <w:lastRenderedPageBreak/>
        <w:t>Leaders prioritise reflective supervision and collaborative professional learning. As a result:</w:t>
      </w:r>
    </w:p>
    <w:p w14:paraId="47A82FDC" w14:textId="77777777" w:rsidR="000D4BBB" w:rsidRPr="00FB25F0" w:rsidRDefault="000D4BBB" w:rsidP="004B238D">
      <w:pPr>
        <w:numPr>
          <w:ilvl w:val="0"/>
          <w:numId w:val="44"/>
        </w:numPr>
        <w:spacing w:before="100" w:beforeAutospacing="1" w:after="100" w:afterAutospacing="1" w:line="240" w:lineRule="auto"/>
        <w:rPr>
          <w:rFonts w:eastAsia="Times New Roman" w:cstheme="minorHAnsi"/>
          <w:sz w:val="20"/>
          <w:szCs w:val="20"/>
          <w:lang w:eastAsia="en-GB"/>
        </w:rPr>
      </w:pPr>
      <w:r w:rsidRPr="00FB25F0">
        <w:rPr>
          <w:rFonts w:eastAsia="Times New Roman" w:cstheme="minorHAnsi"/>
          <w:sz w:val="20"/>
          <w:szCs w:val="20"/>
          <w:lang w:eastAsia="en-GB"/>
        </w:rPr>
        <w:t>Staff confidence is high.</w:t>
      </w:r>
    </w:p>
    <w:p w14:paraId="1A40D46E" w14:textId="77777777" w:rsidR="000D4BBB" w:rsidRPr="00FB25F0" w:rsidRDefault="000D4BBB" w:rsidP="004B238D">
      <w:pPr>
        <w:numPr>
          <w:ilvl w:val="0"/>
          <w:numId w:val="44"/>
        </w:numPr>
        <w:spacing w:before="100" w:beforeAutospacing="1" w:after="100" w:afterAutospacing="1" w:line="240" w:lineRule="auto"/>
        <w:rPr>
          <w:rFonts w:eastAsia="Times New Roman" w:cstheme="minorHAnsi"/>
          <w:sz w:val="20"/>
          <w:szCs w:val="20"/>
          <w:lang w:eastAsia="en-GB"/>
        </w:rPr>
      </w:pPr>
      <w:r w:rsidRPr="00FB25F0">
        <w:rPr>
          <w:rFonts w:eastAsia="Times New Roman" w:cstheme="minorHAnsi"/>
          <w:sz w:val="20"/>
          <w:szCs w:val="20"/>
          <w:lang w:eastAsia="en-GB"/>
        </w:rPr>
        <w:t>Practice is consistent.</w:t>
      </w:r>
    </w:p>
    <w:p w14:paraId="44223AB4" w14:textId="77777777" w:rsidR="000D4BBB" w:rsidRPr="00FB25F0" w:rsidRDefault="000D4BBB" w:rsidP="004B238D">
      <w:pPr>
        <w:numPr>
          <w:ilvl w:val="0"/>
          <w:numId w:val="44"/>
        </w:numPr>
        <w:spacing w:before="100" w:beforeAutospacing="1" w:after="100" w:afterAutospacing="1" w:line="240" w:lineRule="auto"/>
        <w:rPr>
          <w:rFonts w:eastAsia="Times New Roman" w:cstheme="minorHAnsi"/>
          <w:sz w:val="20"/>
          <w:szCs w:val="20"/>
          <w:lang w:eastAsia="en-GB"/>
        </w:rPr>
      </w:pPr>
      <w:r w:rsidRPr="00FB25F0">
        <w:rPr>
          <w:rFonts w:eastAsia="Times New Roman" w:cstheme="minorHAnsi"/>
          <w:sz w:val="20"/>
          <w:szCs w:val="20"/>
          <w:lang w:eastAsia="en-GB"/>
        </w:rPr>
        <w:t>Provision is responsive.</w:t>
      </w:r>
    </w:p>
    <w:p w14:paraId="7032F4D0" w14:textId="77777777" w:rsidR="000D4BBB" w:rsidRPr="00FB25F0" w:rsidRDefault="000D4BBB" w:rsidP="004B238D">
      <w:pPr>
        <w:numPr>
          <w:ilvl w:val="0"/>
          <w:numId w:val="44"/>
        </w:numPr>
        <w:spacing w:before="100" w:beforeAutospacing="1" w:after="100" w:afterAutospacing="1" w:line="240" w:lineRule="auto"/>
        <w:rPr>
          <w:rFonts w:eastAsia="Times New Roman" w:cstheme="minorHAnsi"/>
          <w:sz w:val="20"/>
          <w:szCs w:val="20"/>
          <w:lang w:eastAsia="en-GB"/>
        </w:rPr>
      </w:pPr>
      <w:r w:rsidRPr="00FB25F0">
        <w:rPr>
          <w:rFonts w:eastAsia="Times New Roman" w:cstheme="minorHAnsi"/>
          <w:sz w:val="20"/>
          <w:szCs w:val="20"/>
          <w:lang w:eastAsia="en-GB"/>
        </w:rPr>
        <w:t>Interventions are implemented effectively.</w:t>
      </w:r>
    </w:p>
    <w:p w14:paraId="6DE6BF34" w14:textId="77777777" w:rsidR="000D4BBB" w:rsidRPr="00FB25F0" w:rsidRDefault="000D4BBB" w:rsidP="004B238D">
      <w:pPr>
        <w:numPr>
          <w:ilvl w:val="0"/>
          <w:numId w:val="44"/>
        </w:numPr>
        <w:spacing w:before="100" w:beforeAutospacing="1" w:after="100" w:afterAutospacing="1" w:line="240" w:lineRule="auto"/>
        <w:rPr>
          <w:rFonts w:eastAsia="Times New Roman" w:cstheme="minorHAnsi"/>
          <w:sz w:val="20"/>
          <w:szCs w:val="20"/>
          <w:lang w:eastAsia="en-GB"/>
        </w:rPr>
      </w:pPr>
      <w:r w:rsidRPr="00FB25F0">
        <w:rPr>
          <w:rFonts w:eastAsia="Times New Roman" w:cstheme="minorHAnsi"/>
          <w:sz w:val="20"/>
          <w:szCs w:val="20"/>
          <w:lang w:eastAsia="en-GB"/>
        </w:rPr>
        <w:t>Children receive highly personalised support.</w:t>
      </w:r>
    </w:p>
    <w:p w14:paraId="4842209B" w14:textId="77777777" w:rsidR="000D4BBB" w:rsidRPr="00FB25F0" w:rsidRDefault="000D4BBB" w:rsidP="004B238D">
      <w:pPr>
        <w:numPr>
          <w:ilvl w:val="0"/>
          <w:numId w:val="44"/>
        </w:numPr>
        <w:spacing w:before="100" w:beforeAutospacing="1" w:after="100" w:afterAutospacing="1" w:line="240" w:lineRule="auto"/>
        <w:rPr>
          <w:rFonts w:eastAsia="Times New Roman" w:cstheme="minorHAnsi"/>
          <w:sz w:val="20"/>
          <w:szCs w:val="20"/>
          <w:lang w:eastAsia="en-GB"/>
        </w:rPr>
      </w:pPr>
      <w:r w:rsidRPr="00FB25F0">
        <w:rPr>
          <w:rFonts w:eastAsia="Times New Roman" w:cstheme="minorHAnsi"/>
          <w:sz w:val="20"/>
          <w:szCs w:val="20"/>
          <w:lang w:eastAsia="en-GB"/>
        </w:rPr>
        <w:t>Staff morale and teamwork are exceptionally strong.</w:t>
      </w:r>
    </w:p>
    <w:p w14:paraId="2BE9B7BF" w14:textId="77777777" w:rsidR="000D4BBB" w:rsidRPr="00FB25F0" w:rsidRDefault="000D4BBB" w:rsidP="000D4BBB">
      <w:pPr>
        <w:spacing w:before="100" w:beforeAutospacing="1" w:after="100" w:afterAutospacing="1" w:line="240" w:lineRule="auto"/>
        <w:rPr>
          <w:rFonts w:eastAsia="Times New Roman" w:cstheme="minorHAnsi"/>
          <w:sz w:val="20"/>
          <w:szCs w:val="20"/>
          <w:lang w:eastAsia="en-GB"/>
        </w:rPr>
      </w:pPr>
      <w:r w:rsidRPr="00FB25F0">
        <w:rPr>
          <w:rFonts w:eastAsia="Times New Roman" w:cstheme="minorHAnsi"/>
          <w:sz w:val="20"/>
          <w:szCs w:val="20"/>
          <w:lang w:eastAsia="en-GB"/>
        </w:rPr>
        <w:t>Leaders also place significant emphasis on staff wellbeing and workload, contributing to a strong sense of professionalism and collective purpose across the provision.</w:t>
      </w:r>
    </w:p>
    <w:p w14:paraId="403AE145" w14:textId="77777777" w:rsidR="000D4BBB" w:rsidRPr="00FB25F0" w:rsidRDefault="009C54DA" w:rsidP="000D4BBB">
      <w:pPr>
        <w:spacing w:after="0" w:line="240" w:lineRule="auto"/>
        <w:rPr>
          <w:rFonts w:eastAsia="Times New Roman" w:cstheme="minorHAnsi"/>
          <w:sz w:val="20"/>
          <w:szCs w:val="20"/>
          <w:lang w:eastAsia="en-GB"/>
        </w:rPr>
      </w:pPr>
      <w:r>
        <w:rPr>
          <w:rFonts w:eastAsia="Times New Roman" w:cstheme="minorHAnsi"/>
          <w:sz w:val="20"/>
          <w:szCs w:val="20"/>
          <w:lang w:eastAsia="en-GB"/>
        </w:rPr>
        <w:pict w14:anchorId="635D1DA4">
          <v:rect id="_x0000_i1036" style="width:0;height:1.5pt" o:hralign="center" o:hrstd="t" o:hr="t" fillcolor="#a0a0a0" stroked="f"/>
        </w:pict>
      </w:r>
    </w:p>
    <w:p w14:paraId="2DE0E777" w14:textId="4E07E1C4" w:rsidR="000D4BBB" w:rsidRPr="002B43F7" w:rsidRDefault="000D4BBB" w:rsidP="004B238D">
      <w:pPr>
        <w:pStyle w:val="ListParagraph"/>
        <w:numPr>
          <w:ilvl w:val="0"/>
          <w:numId w:val="2"/>
        </w:numPr>
        <w:spacing w:before="100" w:beforeAutospacing="1" w:after="100" w:afterAutospacing="1" w:line="240" w:lineRule="auto"/>
        <w:outlineLvl w:val="0"/>
        <w:rPr>
          <w:rFonts w:eastAsia="Times New Roman" w:cstheme="minorHAnsi"/>
          <w:b/>
          <w:bCs/>
          <w:kern w:val="36"/>
          <w:sz w:val="20"/>
          <w:szCs w:val="20"/>
          <w:lang w:eastAsia="en-GB"/>
        </w:rPr>
      </w:pPr>
      <w:r w:rsidRPr="002B43F7">
        <w:rPr>
          <w:rFonts w:eastAsia="Times New Roman" w:cstheme="minorHAnsi"/>
          <w:b/>
          <w:bCs/>
          <w:kern w:val="36"/>
          <w:sz w:val="20"/>
          <w:szCs w:val="20"/>
          <w:lang w:eastAsia="en-GB"/>
        </w:rPr>
        <w:t>Measuring Impact</w:t>
      </w:r>
    </w:p>
    <w:p w14:paraId="281C7A14" w14:textId="77777777" w:rsidR="000D4BBB" w:rsidRPr="00FB25F0" w:rsidRDefault="000D4BBB" w:rsidP="000D4BBB">
      <w:pPr>
        <w:spacing w:before="100" w:beforeAutospacing="1" w:after="100" w:afterAutospacing="1" w:line="240" w:lineRule="auto"/>
        <w:rPr>
          <w:rFonts w:eastAsia="Times New Roman" w:cstheme="minorHAnsi"/>
          <w:sz w:val="20"/>
          <w:szCs w:val="20"/>
          <w:lang w:eastAsia="en-GB"/>
        </w:rPr>
      </w:pPr>
      <w:r w:rsidRPr="00FB25F0">
        <w:rPr>
          <w:rFonts w:eastAsia="Times New Roman" w:cstheme="minorHAnsi"/>
          <w:sz w:val="20"/>
          <w:szCs w:val="20"/>
          <w:lang w:eastAsia="en-GB"/>
        </w:rPr>
        <w:t>The impact of SEND provision is measured rigorously through:</w:t>
      </w:r>
    </w:p>
    <w:p w14:paraId="67840D6E" w14:textId="77777777" w:rsidR="000D4BBB" w:rsidRPr="00FB25F0" w:rsidRDefault="000D4BBB" w:rsidP="004B238D">
      <w:pPr>
        <w:numPr>
          <w:ilvl w:val="0"/>
          <w:numId w:val="45"/>
        </w:numPr>
        <w:spacing w:before="100" w:beforeAutospacing="1" w:after="100" w:afterAutospacing="1" w:line="240" w:lineRule="auto"/>
        <w:rPr>
          <w:rFonts w:eastAsia="Times New Roman" w:cstheme="minorHAnsi"/>
          <w:sz w:val="20"/>
          <w:szCs w:val="20"/>
          <w:lang w:eastAsia="en-GB"/>
        </w:rPr>
      </w:pPr>
      <w:r w:rsidRPr="00FB25F0">
        <w:rPr>
          <w:rFonts w:eastAsia="Times New Roman" w:cstheme="minorHAnsi"/>
          <w:sz w:val="20"/>
          <w:szCs w:val="20"/>
          <w:lang w:eastAsia="en-GB"/>
        </w:rPr>
        <w:t>Developmental progress tracking.</w:t>
      </w:r>
    </w:p>
    <w:p w14:paraId="50042FB1" w14:textId="77777777" w:rsidR="000D4BBB" w:rsidRPr="00FB25F0" w:rsidRDefault="000D4BBB" w:rsidP="004B238D">
      <w:pPr>
        <w:numPr>
          <w:ilvl w:val="0"/>
          <w:numId w:val="45"/>
        </w:numPr>
        <w:spacing w:before="100" w:beforeAutospacing="1" w:after="100" w:afterAutospacing="1" w:line="240" w:lineRule="auto"/>
        <w:rPr>
          <w:rFonts w:eastAsia="Times New Roman" w:cstheme="minorHAnsi"/>
          <w:sz w:val="20"/>
          <w:szCs w:val="20"/>
          <w:lang w:eastAsia="en-GB"/>
        </w:rPr>
      </w:pPr>
      <w:r w:rsidRPr="00FB25F0">
        <w:rPr>
          <w:rFonts w:eastAsia="Times New Roman" w:cstheme="minorHAnsi"/>
          <w:sz w:val="20"/>
          <w:szCs w:val="20"/>
          <w:lang w:eastAsia="en-GB"/>
        </w:rPr>
        <w:t>Attendance data.</w:t>
      </w:r>
    </w:p>
    <w:p w14:paraId="4BA6875F" w14:textId="77777777" w:rsidR="000D4BBB" w:rsidRPr="00FB25F0" w:rsidRDefault="000D4BBB" w:rsidP="004B238D">
      <w:pPr>
        <w:numPr>
          <w:ilvl w:val="0"/>
          <w:numId w:val="45"/>
        </w:numPr>
        <w:spacing w:before="100" w:beforeAutospacing="1" w:after="100" w:afterAutospacing="1" w:line="240" w:lineRule="auto"/>
        <w:rPr>
          <w:rFonts w:eastAsia="Times New Roman" w:cstheme="minorHAnsi"/>
          <w:sz w:val="20"/>
          <w:szCs w:val="20"/>
          <w:lang w:eastAsia="en-GB"/>
        </w:rPr>
      </w:pPr>
      <w:r w:rsidRPr="00FB25F0">
        <w:rPr>
          <w:rFonts w:eastAsia="Times New Roman" w:cstheme="minorHAnsi"/>
          <w:sz w:val="20"/>
          <w:szCs w:val="20"/>
          <w:lang w:eastAsia="en-GB"/>
        </w:rPr>
        <w:t>Communication and language outcomes.</w:t>
      </w:r>
    </w:p>
    <w:p w14:paraId="4EA41AD5" w14:textId="77777777" w:rsidR="000D4BBB" w:rsidRPr="00FB25F0" w:rsidRDefault="000D4BBB" w:rsidP="004B238D">
      <w:pPr>
        <w:numPr>
          <w:ilvl w:val="0"/>
          <w:numId w:val="45"/>
        </w:numPr>
        <w:spacing w:before="100" w:beforeAutospacing="1" w:after="100" w:afterAutospacing="1" w:line="240" w:lineRule="auto"/>
        <w:rPr>
          <w:rFonts w:eastAsia="Times New Roman" w:cstheme="minorHAnsi"/>
          <w:sz w:val="20"/>
          <w:szCs w:val="20"/>
          <w:lang w:eastAsia="en-GB"/>
        </w:rPr>
      </w:pPr>
      <w:r w:rsidRPr="00FB25F0">
        <w:rPr>
          <w:rFonts w:eastAsia="Times New Roman" w:cstheme="minorHAnsi"/>
          <w:sz w:val="20"/>
          <w:szCs w:val="20"/>
          <w:lang w:eastAsia="en-GB"/>
        </w:rPr>
        <w:t>Emotional wellbeing outcomes.</w:t>
      </w:r>
    </w:p>
    <w:p w14:paraId="08A6369F" w14:textId="77777777" w:rsidR="000D4BBB" w:rsidRPr="00FB25F0" w:rsidRDefault="000D4BBB" w:rsidP="004B238D">
      <w:pPr>
        <w:numPr>
          <w:ilvl w:val="0"/>
          <w:numId w:val="45"/>
        </w:numPr>
        <w:spacing w:before="100" w:beforeAutospacing="1" w:after="100" w:afterAutospacing="1" w:line="240" w:lineRule="auto"/>
        <w:rPr>
          <w:rFonts w:eastAsia="Times New Roman" w:cstheme="minorHAnsi"/>
          <w:sz w:val="20"/>
          <w:szCs w:val="20"/>
          <w:lang w:eastAsia="en-GB"/>
        </w:rPr>
      </w:pPr>
      <w:r w:rsidRPr="00FB25F0">
        <w:rPr>
          <w:rFonts w:eastAsia="Times New Roman" w:cstheme="minorHAnsi"/>
          <w:sz w:val="20"/>
          <w:szCs w:val="20"/>
          <w:lang w:eastAsia="en-GB"/>
        </w:rPr>
        <w:t>Family engagement.</w:t>
      </w:r>
    </w:p>
    <w:p w14:paraId="6B8A320C" w14:textId="77777777" w:rsidR="000D4BBB" w:rsidRPr="00FB25F0" w:rsidRDefault="000D4BBB" w:rsidP="004B238D">
      <w:pPr>
        <w:numPr>
          <w:ilvl w:val="0"/>
          <w:numId w:val="45"/>
        </w:numPr>
        <w:spacing w:before="100" w:beforeAutospacing="1" w:after="100" w:afterAutospacing="1" w:line="240" w:lineRule="auto"/>
        <w:rPr>
          <w:rFonts w:eastAsia="Times New Roman" w:cstheme="minorHAnsi"/>
          <w:sz w:val="20"/>
          <w:szCs w:val="20"/>
          <w:lang w:eastAsia="en-GB"/>
        </w:rPr>
      </w:pPr>
      <w:r w:rsidRPr="00FB25F0">
        <w:rPr>
          <w:rFonts w:eastAsia="Times New Roman" w:cstheme="minorHAnsi"/>
          <w:sz w:val="20"/>
          <w:szCs w:val="20"/>
          <w:lang w:eastAsia="en-GB"/>
        </w:rPr>
        <w:t>Child and parent voice.</w:t>
      </w:r>
    </w:p>
    <w:p w14:paraId="2FAEF0B8" w14:textId="77777777" w:rsidR="000D4BBB" w:rsidRPr="00FB25F0" w:rsidRDefault="000D4BBB" w:rsidP="004B238D">
      <w:pPr>
        <w:numPr>
          <w:ilvl w:val="0"/>
          <w:numId w:val="45"/>
        </w:numPr>
        <w:spacing w:before="100" w:beforeAutospacing="1" w:after="100" w:afterAutospacing="1" w:line="240" w:lineRule="auto"/>
        <w:rPr>
          <w:rFonts w:eastAsia="Times New Roman" w:cstheme="minorHAnsi"/>
          <w:sz w:val="20"/>
          <w:szCs w:val="20"/>
          <w:lang w:eastAsia="en-GB"/>
        </w:rPr>
      </w:pPr>
      <w:r w:rsidRPr="00FB25F0">
        <w:rPr>
          <w:rFonts w:eastAsia="Times New Roman" w:cstheme="minorHAnsi"/>
          <w:sz w:val="20"/>
          <w:szCs w:val="20"/>
          <w:lang w:eastAsia="en-GB"/>
        </w:rPr>
        <w:t>Professional evaluation.</w:t>
      </w:r>
    </w:p>
    <w:p w14:paraId="65558E25" w14:textId="40E1AC5B" w:rsidR="000D4BBB" w:rsidRDefault="000D4BBB" w:rsidP="004B238D">
      <w:pPr>
        <w:numPr>
          <w:ilvl w:val="0"/>
          <w:numId w:val="45"/>
        </w:numPr>
        <w:spacing w:before="100" w:beforeAutospacing="1" w:after="100" w:afterAutospacing="1" w:line="240" w:lineRule="auto"/>
        <w:rPr>
          <w:rFonts w:eastAsia="Times New Roman" w:cstheme="minorHAnsi"/>
          <w:sz w:val="20"/>
          <w:szCs w:val="20"/>
          <w:lang w:eastAsia="en-GB"/>
        </w:rPr>
      </w:pPr>
      <w:r w:rsidRPr="00FB25F0">
        <w:rPr>
          <w:rFonts w:eastAsia="Times New Roman" w:cstheme="minorHAnsi"/>
          <w:sz w:val="20"/>
          <w:szCs w:val="20"/>
          <w:lang w:eastAsia="en-GB"/>
        </w:rPr>
        <w:t>Comparative local and national data.</w:t>
      </w:r>
    </w:p>
    <w:p w14:paraId="1E3B1056" w14:textId="77777777" w:rsidR="000D4BBB" w:rsidRPr="00FB25F0" w:rsidRDefault="000D4BBB" w:rsidP="000D4BBB">
      <w:pPr>
        <w:spacing w:before="100" w:beforeAutospacing="1" w:after="100" w:afterAutospacing="1" w:line="240" w:lineRule="auto"/>
        <w:rPr>
          <w:rFonts w:eastAsia="Times New Roman" w:cstheme="minorHAnsi"/>
          <w:sz w:val="20"/>
          <w:szCs w:val="20"/>
          <w:lang w:eastAsia="en-GB"/>
        </w:rPr>
      </w:pPr>
      <w:r w:rsidRPr="00FB25F0">
        <w:rPr>
          <w:rFonts w:eastAsia="Times New Roman" w:cstheme="minorHAnsi"/>
          <w:sz w:val="20"/>
          <w:szCs w:val="20"/>
          <w:lang w:eastAsia="en-GB"/>
        </w:rPr>
        <w:t>Evidence demonstrates:</w:t>
      </w:r>
    </w:p>
    <w:p w14:paraId="5AEE867C" w14:textId="77777777" w:rsidR="000D4BBB" w:rsidRPr="00FB25F0" w:rsidRDefault="000D4BBB" w:rsidP="004B238D">
      <w:pPr>
        <w:numPr>
          <w:ilvl w:val="0"/>
          <w:numId w:val="46"/>
        </w:numPr>
        <w:spacing w:before="100" w:beforeAutospacing="1" w:after="100" w:afterAutospacing="1" w:line="240" w:lineRule="auto"/>
        <w:rPr>
          <w:rFonts w:eastAsia="Times New Roman" w:cstheme="minorHAnsi"/>
          <w:sz w:val="20"/>
          <w:szCs w:val="20"/>
          <w:lang w:eastAsia="en-GB"/>
        </w:rPr>
      </w:pPr>
      <w:r w:rsidRPr="00FB25F0">
        <w:rPr>
          <w:rFonts w:eastAsia="Times New Roman" w:cstheme="minorHAnsi"/>
          <w:sz w:val="20"/>
          <w:szCs w:val="20"/>
          <w:lang w:eastAsia="en-GB"/>
        </w:rPr>
        <w:t>Significant improvement in communication and language outcomes.</w:t>
      </w:r>
    </w:p>
    <w:p w14:paraId="0BAA3BAF" w14:textId="77777777" w:rsidR="000D4BBB" w:rsidRPr="00FB25F0" w:rsidRDefault="000D4BBB" w:rsidP="004B238D">
      <w:pPr>
        <w:numPr>
          <w:ilvl w:val="0"/>
          <w:numId w:val="46"/>
        </w:numPr>
        <w:spacing w:before="100" w:beforeAutospacing="1" w:after="100" w:afterAutospacing="1" w:line="240" w:lineRule="auto"/>
        <w:rPr>
          <w:rFonts w:eastAsia="Times New Roman" w:cstheme="minorHAnsi"/>
          <w:sz w:val="20"/>
          <w:szCs w:val="20"/>
          <w:lang w:eastAsia="en-GB"/>
        </w:rPr>
      </w:pPr>
      <w:r w:rsidRPr="00FB25F0">
        <w:rPr>
          <w:rFonts w:eastAsia="Times New Roman" w:cstheme="minorHAnsi"/>
          <w:sz w:val="20"/>
          <w:szCs w:val="20"/>
          <w:lang w:eastAsia="en-GB"/>
        </w:rPr>
        <w:t>Increased attendance.</w:t>
      </w:r>
    </w:p>
    <w:p w14:paraId="1CC06CFC" w14:textId="77777777" w:rsidR="000D4BBB" w:rsidRPr="00FB25F0" w:rsidRDefault="000D4BBB" w:rsidP="004B238D">
      <w:pPr>
        <w:numPr>
          <w:ilvl w:val="0"/>
          <w:numId w:val="46"/>
        </w:numPr>
        <w:spacing w:before="100" w:beforeAutospacing="1" w:after="100" w:afterAutospacing="1" w:line="240" w:lineRule="auto"/>
        <w:rPr>
          <w:rFonts w:eastAsia="Times New Roman" w:cstheme="minorHAnsi"/>
          <w:sz w:val="20"/>
          <w:szCs w:val="20"/>
          <w:lang w:eastAsia="en-GB"/>
        </w:rPr>
      </w:pPr>
      <w:r w:rsidRPr="00FB25F0">
        <w:rPr>
          <w:rFonts w:eastAsia="Times New Roman" w:cstheme="minorHAnsi"/>
          <w:sz w:val="20"/>
          <w:szCs w:val="20"/>
          <w:lang w:eastAsia="en-GB"/>
        </w:rPr>
        <w:t>Improved emotional wellbeing.</w:t>
      </w:r>
    </w:p>
    <w:p w14:paraId="1D21D32B" w14:textId="77777777" w:rsidR="000D4BBB" w:rsidRPr="00FB25F0" w:rsidRDefault="000D4BBB" w:rsidP="004B238D">
      <w:pPr>
        <w:numPr>
          <w:ilvl w:val="0"/>
          <w:numId w:val="46"/>
        </w:numPr>
        <w:spacing w:before="100" w:beforeAutospacing="1" w:after="100" w:afterAutospacing="1" w:line="240" w:lineRule="auto"/>
        <w:rPr>
          <w:rFonts w:eastAsia="Times New Roman" w:cstheme="minorHAnsi"/>
          <w:sz w:val="20"/>
          <w:szCs w:val="20"/>
          <w:lang w:eastAsia="en-GB"/>
        </w:rPr>
      </w:pPr>
      <w:r w:rsidRPr="00FB25F0">
        <w:rPr>
          <w:rFonts w:eastAsia="Times New Roman" w:cstheme="minorHAnsi"/>
          <w:sz w:val="20"/>
          <w:szCs w:val="20"/>
          <w:lang w:eastAsia="en-GB"/>
        </w:rPr>
        <w:t>Enhanced social interaction.</w:t>
      </w:r>
    </w:p>
    <w:p w14:paraId="35AEE75F" w14:textId="77777777" w:rsidR="000D4BBB" w:rsidRPr="00FB25F0" w:rsidRDefault="000D4BBB" w:rsidP="004B238D">
      <w:pPr>
        <w:numPr>
          <w:ilvl w:val="0"/>
          <w:numId w:val="46"/>
        </w:numPr>
        <w:spacing w:before="100" w:beforeAutospacing="1" w:after="100" w:afterAutospacing="1" w:line="240" w:lineRule="auto"/>
        <w:rPr>
          <w:rFonts w:eastAsia="Times New Roman" w:cstheme="minorHAnsi"/>
          <w:sz w:val="20"/>
          <w:szCs w:val="20"/>
          <w:lang w:eastAsia="en-GB"/>
        </w:rPr>
      </w:pPr>
      <w:r w:rsidRPr="00FB25F0">
        <w:rPr>
          <w:rFonts w:eastAsia="Times New Roman" w:cstheme="minorHAnsi"/>
          <w:sz w:val="20"/>
          <w:szCs w:val="20"/>
          <w:lang w:eastAsia="en-GB"/>
        </w:rPr>
        <w:t>Increased family confidence.</w:t>
      </w:r>
    </w:p>
    <w:p w14:paraId="11EEFDAF" w14:textId="77777777" w:rsidR="000D4BBB" w:rsidRPr="00FB25F0" w:rsidRDefault="000D4BBB" w:rsidP="004B238D">
      <w:pPr>
        <w:numPr>
          <w:ilvl w:val="0"/>
          <w:numId w:val="46"/>
        </w:numPr>
        <w:spacing w:before="100" w:beforeAutospacing="1" w:after="100" w:afterAutospacing="1" w:line="240" w:lineRule="auto"/>
        <w:rPr>
          <w:rFonts w:eastAsia="Times New Roman" w:cstheme="minorHAnsi"/>
          <w:sz w:val="20"/>
          <w:szCs w:val="20"/>
          <w:lang w:eastAsia="en-GB"/>
        </w:rPr>
      </w:pPr>
      <w:r w:rsidRPr="00FB25F0">
        <w:rPr>
          <w:rFonts w:eastAsia="Times New Roman" w:cstheme="minorHAnsi"/>
          <w:sz w:val="20"/>
          <w:szCs w:val="20"/>
          <w:lang w:eastAsia="en-GB"/>
        </w:rPr>
        <w:t>Strong progress in personal, social and emotional development.</w:t>
      </w:r>
    </w:p>
    <w:p w14:paraId="1886D1B5" w14:textId="77777777" w:rsidR="000D4BBB" w:rsidRPr="00FB25F0" w:rsidRDefault="000D4BBB" w:rsidP="004B238D">
      <w:pPr>
        <w:numPr>
          <w:ilvl w:val="0"/>
          <w:numId w:val="46"/>
        </w:numPr>
        <w:spacing w:before="100" w:beforeAutospacing="1" w:after="100" w:afterAutospacing="1" w:line="240" w:lineRule="auto"/>
        <w:rPr>
          <w:rFonts w:eastAsia="Times New Roman" w:cstheme="minorHAnsi"/>
          <w:sz w:val="20"/>
          <w:szCs w:val="20"/>
          <w:lang w:eastAsia="en-GB"/>
        </w:rPr>
      </w:pPr>
      <w:r w:rsidRPr="00FB25F0">
        <w:rPr>
          <w:rFonts w:eastAsia="Times New Roman" w:cstheme="minorHAnsi"/>
          <w:sz w:val="20"/>
          <w:szCs w:val="20"/>
          <w:lang w:eastAsia="en-GB"/>
        </w:rPr>
        <w:t>Improved practitioner expertise.</w:t>
      </w:r>
    </w:p>
    <w:p w14:paraId="0727C9E6" w14:textId="77777777" w:rsidR="000D4BBB" w:rsidRPr="00FB25F0" w:rsidRDefault="000D4BBB" w:rsidP="004B238D">
      <w:pPr>
        <w:numPr>
          <w:ilvl w:val="0"/>
          <w:numId w:val="46"/>
        </w:numPr>
        <w:spacing w:before="100" w:beforeAutospacing="1" w:after="100" w:afterAutospacing="1" w:line="240" w:lineRule="auto"/>
        <w:rPr>
          <w:rFonts w:eastAsia="Times New Roman" w:cstheme="minorHAnsi"/>
          <w:sz w:val="20"/>
          <w:szCs w:val="20"/>
          <w:lang w:eastAsia="en-GB"/>
        </w:rPr>
      </w:pPr>
      <w:r w:rsidRPr="00FB25F0">
        <w:rPr>
          <w:rFonts w:eastAsia="Times New Roman" w:cstheme="minorHAnsi"/>
          <w:sz w:val="20"/>
          <w:szCs w:val="20"/>
          <w:lang w:eastAsia="en-GB"/>
        </w:rPr>
        <w:t>Effective early intervention.</w:t>
      </w:r>
    </w:p>
    <w:p w14:paraId="1C79386D" w14:textId="77777777" w:rsidR="000D4BBB" w:rsidRPr="00FB25F0" w:rsidRDefault="000D4BBB" w:rsidP="000D4BBB">
      <w:pPr>
        <w:spacing w:before="100" w:beforeAutospacing="1" w:after="100" w:afterAutospacing="1" w:line="240" w:lineRule="auto"/>
        <w:rPr>
          <w:rFonts w:eastAsia="Times New Roman" w:cstheme="minorHAnsi"/>
          <w:sz w:val="20"/>
          <w:szCs w:val="20"/>
          <w:lang w:eastAsia="en-GB"/>
        </w:rPr>
      </w:pPr>
      <w:r w:rsidRPr="00FB25F0">
        <w:rPr>
          <w:rFonts w:eastAsia="Times New Roman" w:cstheme="minorHAnsi"/>
          <w:sz w:val="20"/>
          <w:szCs w:val="20"/>
          <w:lang w:eastAsia="en-GB"/>
        </w:rPr>
        <w:t>Pupils demonstrate excellent behaviour and highly positive attitudes to learning. Relationships throughout the provision are warm, respectful and nurturing. Children develop confidence, resilience and independence through therapeutic approaches, outdoor learning, creative enrichment and highly inclusive experiences.</w:t>
      </w:r>
    </w:p>
    <w:p w14:paraId="71766617" w14:textId="776FF41E" w:rsidR="000D4BBB" w:rsidRPr="00FB25F0" w:rsidRDefault="000D4BBB" w:rsidP="000D4BBB">
      <w:pPr>
        <w:spacing w:before="100" w:beforeAutospacing="1" w:after="100" w:afterAutospacing="1" w:line="240" w:lineRule="auto"/>
        <w:rPr>
          <w:rFonts w:eastAsia="Times New Roman" w:cstheme="minorHAnsi"/>
          <w:sz w:val="20"/>
          <w:szCs w:val="20"/>
          <w:lang w:eastAsia="en-GB"/>
        </w:rPr>
      </w:pPr>
      <w:r w:rsidRPr="00FB25F0">
        <w:rPr>
          <w:rFonts w:eastAsia="Times New Roman" w:cstheme="minorHAnsi"/>
          <w:sz w:val="20"/>
          <w:szCs w:val="20"/>
          <w:lang w:eastAsia="en-GB"/>
        </w:rPr>
        <w:t>The standards achieved by pupils in reading, writing and mathematics significantly exceed national comparative outcomes. Pupils with SEND access ambitious curriculum content successfully because learning is carefully adapted and delivered with expertise.</w:t>
      </w:r>
    </w:p>
    <w:p w14:paraId="00902DF5" w14:textId="77777777" w:rsidR="007960CA" w:rsidRPr="00FB25F0" w:rsidRDefault="007960CA" w:rsidP="007960CA">
      <w:pPr>
        <w:spacing w:before="100" w:beforeAutospacing="1" w:after="100" w:afterAutospacing="1" w:line="240" w:lineRule="auto"/>
        <w:rPr>
          <w:rFonts w:eastAsia="Times New Roman" w:cstheme="minorHAnsi"/>
          <w:sz w:val="20"/>
          <w:szCs w:val="20"/>
          <w:lang w:eastAsia="en-GB"/>
        </w:rPr>
      </w:pPr>
      <w:r w:rsidRPr="00FB25F0">
        <w:rPr>
          <w:rFonts w:eastAsia="Times New Roman" w:cstheme="minorHAnsi"/>
          <w:sz w:val="20"/>
          <w:szCs w:val="20"/>
          <w:lang w:eastAsia="en-GB"/>
        </w:rPr>
        <w:t>Across the wider curriculum, pupils learn exceptionally well because learning is carefully sequenced, adapted and delivered with expertise.</w:t>
      </w:r>
    </w:p>
    <w:p w14:paraId="363FB6D1" w14:textId="77777777" w:rsidR="007960CA" w:rsidRPr="00FB25F0" w:rsidRDefault="007960CA" w:rsidP="007960CA">
      <w:pPr>
        <w:spacing w:before="100" w:beforeAutospacing="1" w:after="100" w:afterAutospacing="1" w:line="240" w:lineRule="auto"/>
        <w:rPr>
          <w:rFonts w:eastAsia="Times New Roman" w:cstheme="minorHAnsi"/>
          <w:sz w:val="20"/>
          <w:szCs w:val="20"/>
          <w:lang w:eastAsia="en-GB"/>
        </w:rPr>
      </w:pPr>
      <w:r w:rsidRPr="00FB25F0">
        <w:rPr>
          <w:rFonts w:eastAsia="Times New Roman" w:cstheme="minorHAnsi"/>
          <w:sz w:val="20"/>
          <w:szCs w:val="20"/>
          <w:lang w:eastAsia="en-GB"/>
        </w:rPr>
        <w:t>Teachers continuously check pupils’ understanding through skilled questioning and responsive teaching. Misconceptions are identified quickly and addressed effectively. Pupils develop confidence in using subject-specific vocabulary and are encouraged to discuss learning collaboratively through paired and small-group work.</w:t>
      </w:r>
    </w:p>
    <w:p w14:paraId="45554D36" w14:textId="77777777" w:rsidR="007960CA" w:rsidRPr="00FB25F0" w:rsidRDefault="007960CA" w:rsidP="007960CA">
      <w:pPr>
        <w:spacing w:before="100" w:beforeAutospacing="1" w:after="100" w:afterAutospacing="1" w:line="240" w:lineRule="auto"/>
        <w:rPr>
          <w:rFonts w:eastAsia="Times New Roman" w:cstheme="minorHAnsi"/>
          <w:sz w:val="20"/>
          <w:szCs w:val="20"/>
          <w:lang w:eastAsia="en-GB"/>
        </w:rPr>
      </w:pPr>
      <w:r w:rsidRPr="00FB25F0">
        <w:rPr>
          <w:rFonts w:eastAsia="Times New Roman" w:cstheme="minorHAnsi"/>
          <w:sz w:val="20"/>
          <w:szCs w:val="20"/>
          <w:lang w:eastAsia="en-GB"/>
        </w:rPr>
        <w:lastRenderedPageBreak/>
        <w:t>The needs of pupils with SEND are identified accurately and swiftly. Learning is carefully adapted to ensure all pupils can access ambitious curriculum content and experience success.</w:t>
      </w:r>
    </w:p>
    <w:p w14:paraId="747FFB63" w14:textId="77777777" w:rsidR="007960CA" w:rsidRPr="00FB25F0" w:rsidRDefault="007960CA" w:rsidP="007960CA">
      <w:pPr>
        <w:spacing w:before="100" w:beforeAutospacing="1" w:after="100" w:afterAutospacing="1" w:line="240" w:lineRule="auto"/>
        <w:rPr>
          <w:rFonts w:eastAsia="Times New Roman" w:cstheme="minorHAnsi"/>
          <w:sz w:val="20"/>
          <w:szCs w:val="20"/>
          <w:lang w:eastAsia="en-GB"/>
        </w:rPr>
      </w:pPr>
      <w:r w:rsidRPr="00FB25F0">
        <w:rPr>
          <w:rFonts w:eastAsia="Times New Roman" w:cstheme="minorHAnsi"/>
          <w:sz w:val="20"/>
          <w:szCs w:val="20"/>
          <w:lang w:eastAsia="en-GB"/>
        </w:rPr>
        <w:t>From Nursery onwards there is a sharp focus on developing communication and language. Children benefit from language-rich environments where they learn new vocabulary and develop confidence in expressing their needs, ideas and emotions.</w:t>
      </w:r>
    </w:p>
    <w:p w14:paraId="6CDBFEF2" w14:textId="77777777" w:rsidR="007960CA" w:rsidRPr="00FB25F0" w:rsidRDefault="007960CA" w:rsidP="007960CA">
      <w:pPr>
        <w:spacing w:before="100" w:beforeAutospacing="1" w:after="100" w:afterAutospacing="1" w:line="240" w:lineRule="auto"/>
        <w:rPr>
          <w:rFonts w:eastAsia="Times New Roman" w:cstheme="minorHAnsi"/>
          <w:sz w:val="20"/>
          <w:szCs w:val="20"/>
          <w:lang w:eastAsia="en-GB"/>
        </w:rPr>
      </w:pPr>
      <w:r w:rsidRPr="00FB25F0">
        <w:rPr>
          <w:rFonts w:eastAsia="Times New Roman" w:cstheme="minorHAnsi"/>
          <w:sz w:val="20"/>
          <w:szCs w:val="20"/>
          <w:lang w:eastAsia="en-GB"/>
        </w:rPr>
        <w:t>Staff provide highly effective support for early reading and communication development. Regular assessment ensures that children requiring additional support receive timely intervention to help them catch up quickly.</w:t>
      </w:r>
    </w:p>
    <w:p w14:paraId="1866113A" w14:textId="77777777" w:rsidR="007960CA" w:rsidRPr="00FB25F0" w:rsidRDefault="007960CA" w:rsidP="007960CA">
      <w:pPr>
        <w:spacing w:before="100" w:beforeAutospacing="1" w:after="100" w:afterAutospacing="1" w:line="240" w:lineRule="auto"/>
        <w:rPr>
          <w:rFonts w:eastAsia="Times New Roman" w:cstheme="minorHAnsi"/>
          <w:sz w:val="20"/>
          <w:szCs w:val="20"/>
          <w:lang w:eastAsia="en-GB"/>
        </w:rPr>
      </w:pPr>
      <w:r w:rsidRPr="00FB25F0">
        <w:rPr>
          <w:rFonts w:eastAsia="Times New Roman" w:cstheme="minorHAnsi"/>
          <w:sz w:val="20"/>
          <w:szCs w:val="20"/>
          <w:lang w:eastAsia="en-GB"/>
        </w:rPr>
        <w:t>The provision for personal development is exceptional. Children develop confidence, independence and resilience through a rich range of experiences, including outdoor learning, therapeutic interventions, creative arts projects and inclusive enrichment opportunities.</w:t>
      </w:r>
    </w:p>
    <w:p w14:paraId="1EAF8B67" w14:textId="431C1730" w:rsidR="007960CA" w:rsidRPr="00FB25F0" w:rsidRDefault="007960CA" w:rsidP="007960CA">
      <w:pPr>
        <w:spacing w:before="100" w:beforeAutospacing="1" w:after="100" w:afterAutospacing="1" w:line="240" w:lineRule="auto"/>
        <w:rPr>
          <w:rFonts w:eastAsia="Times New Roman" w:cstheme="minorHAnsi"/>
          <w:sz w:val="20"/>
          <w:szCs w:val="20"/>
          <w:lang w:eastAsia="en-GB"/>
        </w:rPr>
      </w:pPr>
      <w:r w:rsidRPr="00FB25F0">
        <w:rPr>
          <w:rFonts w:eastAsia="Times New Roman" w:cstheme="minorHAnsi"/>
          <w:sz w:val="20"/>
          <w:szCs w:val="20"/>
          <w:lang w:eastAsia="en-GB"/>
        </w:rPr>
        <w:t>The school’s diverse community is celebrated and embraced. Pupils learn to respect one another’s backgrounds, experiences and identities. Projects supporting multilingualism, belonging and inclusion strengthen children’s sense of self-worth and community participation.</w:t>
      </w:r>
    </w:p>
    <w:p w14:paraId="4F83C423" w14:textId="3D369E8E" w:rsidR="007960CA" w:rsidRPr="00FB25F0" w:rsidRDefault="007960CA" w:rsidP="007960CA">
      <w:pPr>
        <w:spacing w:before="100" w:beforeAutospacing="1" w:after="100" w:afterAutospacing="1" w:line="240" w:lineRule="auto"/>
        <w:rPr>
          <w:rFonts w:eastAsia="Times New Roman" w:cstheme="minorHAnsi"/>
          <w:sz w:val="20"/>
          <w:szCs w:val="20"/>
          <w:lang w:eastAsia="en-GB"/>
        </w:rPr>
      </w:pPr>
      <w:r w:rsidRPr="00FB25F0">
        <w:rPr>
          <w:rFonts w:eastAsia="Times New Roman" w:cstheme="minorHAnsi"/>
          <w:sz w:val="20"/>
          <w:szCs w:val="20"/>
          <w:lang w:eastAsia="en-GB"/>
        </w:rPr>
        <w:t>Leaders and governors are highly ambitious for all pupils and are determined to provide the very best experiences and outcomes for children and families. Staff receive high-quality professional development which strengthens expertise and supports exceptionally strong inclusive practice.</w:t>
      </w:r>
    </w:p>
    <w:p w14:paraId="0D0844C4" w14:textId="5CD072EF" w:rsidR="007960CA" w:rsidRPr="00FB25F0" w:rsidRDefault="007960CA" w:rsidP="007960CA">
      <w:pPr>
        <w:spacing w:before="100" w:beforeAutospacing="1" w:after="100" w:afterAutospacing="1" w:line="240" w:lineRule="auto"/>
        <w:rPr>
          <w:rFonts w:eastAsia="Times New Roman" w:cstheme="minorHAnsi"/>
          <w:sz w:val="20"/>
          <w:szCs w:val="20"/>
          <w:lang w:eastAsia="en-GB"/>
        </w:rPr>
      </w:pPr>
      <w:r w:rsidRPr="00FB25F0">
        <w:rPr>
          <w:rFonts w:eastAsia="Times New Roman" w:cstheme="minorHAnsi"/>
          <w:sz w:val="20"/>
          <w:szCs w:val="20"/>
          <w:lang w:eastAsia="en-GB"/>
        </w:rPr>
        <w:t>Leaders also place significant importance on staff wellbeing and workload. As a result, morale is high and there is a strong sense of teamwork, professionalism and collective purpose across the provision.</w:t>
      </w:r>
    </w:p>
    <w:p w14:paraId="66377EE8" w14:textId="07BCDE3E" w:rsidR="000D4BBB" w:rsidRDefault="000D4BBB" w:rsidP="000D4BBB">
      <w:pPr>
        <w:spacing w:before="100" w:beforeAutospacing="1" w:after="100" w:afterAutospacing="1" w:line="240" w:lineRule="auto"/>
        <w:rPr>
          <w:rFonts w:eastAsia="Times New Roman" w:cstheme="minorHAnsi"/>
          <w:sz w:val="20"/>
          <w:szCs w:val="20"/>
          <w:lang w:eastAsia="en-GB"/>
        </w:rPr>
      </w:pPr>
      <w:r w:rsidRPr="00FB25F0">
        <w:rPr>
          <w:rFonts w:eastAsia="Times New Roman" w:cstheme="minorHAnsi"/>
          <w:sz w:val="20"/>
          <w:szCs w:val="20"/>
          <w:lang w:eastAsia="en-GB"/>
        </w:rPr>
        <w:t>Leaders and governors remain highly ambitious for all pupils and are determined to provide exceptional experiences and outcomes for children and families.</w:t>
      </w:r>
    </w:p>
    <w:p w14:paraId="3F668982" w14:textId="27B26D19" w:rsidR="009C54DA" w:rsidRDefault="009C54DA" w:rsidP="000D4BBB">
      <w:pPr>
        <w:spacing w:before="100" w:beforeAutospacing="1" w:after="100" w:afterAutospacing="1" w:line="240" w:lineRule="auto"/>
        <w:rPr>
          <w:rFonts w:eastAsia="Times New Roman" w:cstheme="minorHAnsi"/>
          <w:sz w:val="20"/>
          <w:szCs w:val="20"/>
          <w:lang w:eastAsia="en-GB"/>
        </w:rPr>
      </w:pPr>
      <w:r>
        <w:rPr>
          <w:rFonts w:eastAsia="Times New Roman" w:cstheme="minorHAnsi"/>
          <w:noProof/>
          <w:sz w:val="20"/>
          <w:szCs w:val="20"/>
          <w:lang w:eastAsia="en-GB"/>
        </w:rPr>
        <w:drawing>
          <wp:anchor distT="0" distB="0" distL="114300" distR="114300" simplePos="0" relativeHeight="251660288" behindDoc="0" locked="0" layoutInCell="1" allowOverlap="1" wp14:anchorId="1FB5FD11" wp14:editId="031017B3">
            <wp:simplePos x="0" y="0"/>
            <wp:positionH relativeFrom="margin">
              <wp:align>right</wp:align>
            </wp:positionH>
            <wp:positionV relativeFrom="paragraph">
              <wp:posOffset>266065</wp:posOffset>
            </wp:positionV>
            <wp:extent cx="5731510" cy="3825240"/>
            <wp:effectExtent l="0" t="0" r="2540" b="38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3825240"/>
                    </a:xfrm>
                    <a:prstGeom prst="rect">
                      <a:avLst/>
                    </a:prstGeom>
                  </pic:spPr>
                </pic:pic>
              </a:graphicData>
            </a:graphic>
            <wp14:sizeRelH relativeFrom="page">
              <wp14:pctWidth>0</wp14:pctWidth>
            </wp14:sizeRelH>
            <wp14:sizeRelV relativeFrom="page">
              <wp14:pctHeight>0</wp14:pctHeight>
            </wp14:sizeRelV>
          </wp:anchor>
        </w:drawing>
      </w:r>
    </w:p>
    <w:p w14:paraId="32FEF3CE" w14:textId="51F82A07" w:rsidR="009C54DA" w:rsidRDefault="009C54DA" w:rsidP="000D4BBB">
      <w:pPr>
        <w:spacing w:before="100" w:beforeAutospacing="1" w:after="100" w:afterAutospacing="1" w:line="240" w:lineRule="auto"/>
        <w:rPr>
          <w:rFonts w:eastAsia="Times New Roman" w:cstheme="minorHAnsi"/>
          <w:sz w:val="20"/>
          <w:szCs w:val="20"/>
          <w:lang w:eastAsia="en-GB"/>
        </w:rPr>
      </w:pPr>
    </w:p>
    <w:p w14:paraId="0396D371" w14:textId="5BD53A52" w:rsidR="009C54DA" w:rsidRDefault="009C54DA" w:rsidP="000D4BBB">
      <w:pPr>
        <w:spacing w:before="100" w:beforeAutospacing="1" w:after="100" w:afterAutospacing="1" w:line="240" w:lineRule="auto"/>
        <w:rPr>
          <w:rFonts w:eastAsia="Times New Roman" w:cstheme="minorHAnsi"/>
          <w:sz w:val="20"/>
          <w:szCs w:val="20"/>
          <w:lang w:eastAsia="en-GB"/>
        </w:rPr>
      </w:pPr>
    </w:p>
    <w:p w14:paraId="1E2B44C4" w14:textId="7BBBAE8B" w:rsidR="009C54DA" w:rsidRDefault="009C54DA" w:rsidP="000D4BBB">
      <w:pPr>
        <w:spacing w:before="100" w:beforeAutospacing="1" w:after="100" w:afterAutospacing="1" w:line="240" w:lineRule="auto"/>
        <w:rPr>
          <w:rFonts w:eastAsia="Times New Roman" w:cstheme="minorHAnsi"/>
          <w:sz w:val="20"/>
          <w:szCs w:val="20"/>
          <w:lang w:eastAsia="en-GB"/>
        </w:rPr>
      </w:pPr>
    </w:p>
    <w:p w14:paraId="6A240C0B" w14:textId="03EF0473" w:rsidR="009C54DA" w:rsidRDefault="009C54DA" w:rsidP="000D4BBB">
      <w:pPr>
        <w:spacing w:before="100" w:beforeAutospacing="1" w:after="100" w:afterAutospacing="1" w:line="240" w:lineRule="auto"/>
        <w:rPr>
          <w:rFonts w:eastAsia="Times New Roman" w:cstheme="minorHAnsi"/>
          <w:sz w:val="20"/>
          <w:szCs w:val="20"/>
          <w:lang w:eastAsia="en-GB"/>
        </w:rPr>
      </w:pPr>
    </w:p>
    <w:p w14:paraId="038A6C53" w14:textId="706A56A2" w:rsidR="009C54DA" w:rsidRDefault="009C54DA" w:rsidP="000D4BBB">
      <w:pPr>
        <w:spacing w:before="100" w:beforeAutospacing="1" w:after="100" w:afterAutospacing="1" w:line="240" w:lineRule="auto"/>
        <w:rPr>
          <w:rFonts w:eastAsia="Times New Roman" w:cstheme="minorHAnsi"/>
          <w:sz w:val="20"/>
          <w:szCs w:val="20"/>
          <w:lang w:eastAsia="en-GB"/>
        </w:rPr>
      </w:pPr>
    </w:p>
    <w:p w14:paraId="3A8A84AE" w14:textId="6F10DC8D" w:rsidR="009C54DA" w:rsidRDefault="009C54DA" w:rsidP="000D4BBB">
      <w:pPr>
        <w:spacing w:before="100" w:beforeAutospacing="1" w:after="100" w:afterAutospacing="1" w:line="240" w:lineRule="auto"/>
        <w:rPr>
          <w:rFonts w:eastAsia="Times New Roman" w:cstheme="minorHAnsi"/>
          <w:sz w:val="20"/>
          <w:szCs w:val="20"/>
          <w:lang w:eastAsia="en-GB"/>
        </w:rPr>
      </w:pPr>
    </w:p>
    <w:p w14:paraId="74EA0927" w14:textId="516E07CA" w:rsidR="009C54DA" w:rsidRDefault="009C54DA" w:rsidP="000D4BBB">
      <w:pPr>
        <w:spacing w:before="100" w:beforeAutospacing="1" w:after="100" w:afterAutospacing="1" w:line="240" w:lineRule="auto"/>
        <w:rPr>
          <w:rFonts w:eastAsia="Times New Roman" w:cstheme="minorHAnsi"/>
          <w:sz w:val="20"/>
          <w:szCs w:val="20"/>
          <w:lang w:eastAsia="en-GB"/>
        </w:rPr>
      </w:pPr>
    </w:p>
    <w:p w14:paraId="052DBC82" w14:textId="46A57ED3" w:rsidR="009C54DA" w:rsidRDefault="009C54DA" w:rsidP="000D4BBB">
      <w:pPr>
        <w:spacing w:before="100" w:beforeAutospacing="1" w:after="100" w:afterAutospacing="1" w:line="240" w:lineRule="auto"/>
        <w:rPr>
          <w:rFonts w:eastAsia="Times New Roman" w:cstheme="minorHAnsi"/>
          <w:sz w:val="20"/>
          <w:szCs w:val="20"/>
          <w:lang w:eastAsia="en-GB"/>
        </w:rPr>
      </w:pPr>
    </w:p>
    <w:p w14:paraId="55FF35F3" w14:textId="77777777" w:rsidR="009C54DA" w:rsidRDefault="009C54DA" w:rsidP="000D4BBB">
      <w:pPr>
        <w:spacing w:before="100" w:beforeAutospacing="1" w:after="100" w:afterAutospacing="1" w:line="240" w:lineRule="auto"/>
        <w:rPr>
          <w:rFonts w:eastAsia="Times New Roman" w:cstheme="minorHAnsi"/>
          <w:sz w:val="20"/>
          <w:szCs w:val="20"/>
          <w:lang w:eastAsia="en-GB"/>
        </w:rPr>
      </w:pPr>
    </w:p>
    <w:p w14:paraId="75BE73B5" w14:textId="7D1EE4D1" w:rsidR="009C54DA" w:rsidRDefault="009C54DA" w:rsidP="000D4BBB">
      <w:pPr>
        <w:spacing w:before="100" w:beforeAutospacing="1" w:after="100" w:afterAutospacing="1" w:line="240" w:lineRule="auto"/>
        <w:rPr>
          <w:rFonts w:eastAsia="Times New Roman" w:cstheme="minorHAnsi"/>
          <w:sz w:val="20"/>
          <w:szCs w:val="20"/>
          <w:lang w:eastAsia="en-GB"/>
        </w:rPr>
      </w:pPr>
    </w:p>
    <w:p w14:paraId="482FD25A" w14:textId="77777777" w:rsidR="009C54DA" w:rsidRDefault="009C54DA" w:rsidP="000D4BBB">
      <w:pPr>
        <w:spacing w:before="100" w:beforeAutospacing="1" w:after="100" w:afterAutospacing="1" w:line="240" w:lineRule="auto"/>
        <w:rPr>
          <w:rFonts w:eastAsia="Times New Roman" w:cstheme="minorHAnsi"/>
          <w:sz w:val="20"/>
          <w:szCs w:val="20"/>
          <w:lang w:eastAsia="en-GB"/>
        </w:rPr>
      </w:pPr>
    </w:p>
    <w:p w14:paraId="2AC438A1" w14:textId="349F58C4" w:rsidR="009C54DA" w:rsidRPr="00FB25F0" w:rsidRDefault="009C54DA" w:rsidP="000D4BBB">
      <w:pPr>
        <w:spacing w:before="100" w:beforeAutospacing="1" w:after="100" w:afterAutospacing="1" w:line="240" w:lineRule="auto"/>
        <w:rPr>
          <w:rFonts w:eastAsia="Times New Roman" w:cstheme="minorHAnsi"/>
          <w:sz w:val="20"/>
          <w:szCs w:val="20"/>
          <w:lang w:eastAsia="en-GB"/>
        </w:rPr>
      </w:pPr>
    </w:p>
    <w:p w14:paraId="4CF8D66D" w14:textId="5B9434B6" w:rsidR="000D4BBB" w:rsidRPr="002B43F7" w:rsidRDefault="000D4BBB" w:rsidP="004B238D">
      <w:pPr>
        <w:pStyle w:val="ListParagraph"/>
        <w:numPr>
          <w:ilvl w:val="0"/>
          <w:numId w:val="2"/>
        </w:numPr>
        <w:spacing w:before="100" w:beforeAutospacing="1" w:after="100" w:afterAutospacing="1" w:line="240" w:lineRule="auto"/>
        <w:outlineLvl w:val="0"/>
        <w:rPr>
          <w:rFonts w:eastAsia="Times New Roman" w:cstheme="minorHAnsi"/>
          <w:b/>
          <w:bCs/>
          <w:kern w:val="36"/>
          <w:sz w:val="20"/>
          <w:szCs w:val="20"/>
          <w:lang w:eastAsia="en-GB"/>
        </w:rPr>
      </w:pPr>
      <w:r w:rsidRPr="002B43F7">
        <w:rPr>
          <w:rFonts w:eastAsia="Times New Roman" w:cstheme="minorHAnsi"/>
          <w:b/>
          <w:bCs/>
          <w:kern w:val="36"/>
          <w:sz w:val="20"/>
          <w:szCs w:val="20"/>
          <w:lang w:eastAsia="en-GB"/>
        </w:rPr>
        <w:lastRenderedPageBreak/>
        <w:t>Areas for Development and Next Steps</w:t>
      </w:r>
    </w:p>
    <w:p w14:paraId="0146FBD4" w14:textId="77777777" w:rsidR="000D4BBB" w:rsidRPr="00FB25F0" w:rsidRDefault="000D4BBB" w:rsidP="000D4BBB">
      <w:pPr>
        <w:spacing w:before="100" w:beforeAutospacing="1" w:after="100" w:afterAutospacing="1" w:line="240" w:lineRule="auto"/>
        <w:rPr>
          <w:rFonts w:eastAsia="Times New Roman" w:cstheme="minorHAnsi"/>
          <w:sz w:val="20"/>
          <w:szCs w:val="20"/>
          <w:lang w:eastAsia="en-GB"/>
        </w:rPr>
      </w:pPr>
      <w:r w:rsidRPr="00FB25F0">
        <w:rPr>
          <w:rFonts w:eastAsia="Times New Roman" w:cstheme="minorHAnsi"/>
          <w:sz w:val="20"/>
          <w:szCs w:val="20"/>
          <w:lang w:eastAsia="en-GB"/>
        </w:rPr>
        <w:t>Leaders demonstrate strong self-evaluation and a clear commitment to continuous improvement.</w:t>
      </w:r>
    </w:p>
    <w:p w14:paraId="1B379A88" w14:textId="77777777" w:rsidR="000D4BBB" w:rsidRPr="00FB25F0" w:rsidRDefault="000D4BBB" w:rsidP="000D4BBB">
      <w:pPr>
        <w:spacing w:before="100" w:beforeAutospacing="1" w:after="100" w:afterAutospacing="1" w:line="240" w:lineRule="auto"/>
        <w:rPr>
          <w:rFonts w:eastAsia="Times New Roman" w:cstheme="minorHAnsi"/>
          <w:sz w:val="20"/>
          <w:szCs w:val="20"/>
          <w:lang w:eastAsia="en-GB"/>
        </w:rPr>
      </w:pPr>
      <w:r w:rsidRPr="00FB25F0">
        <w:rPr>
          <w:rFonts w:eastAsia="Times New Roman" w:cstheme="minorHAnsi"/>
          <w:sz w:val="20"/>
          <w:szCs w:val="20"/>
          <w:lang w:eastAsia="en-GB"/>
        </w:rPr>
        <w:t>Key priorities include:</w:t>
      </w:r>
    </w:p>
    <w:p w14:paraId="3F3014D2" w14:textId="77777777" w:rsidR="000D4BBB" w:rsidRPr="00FB25F0" w:rsidRDefault="000D4BBB" w:rsidP="004B238D">
      <w:pPr>
        <w:numPr>
          <w:ilvl w:val="0"/>
          <w:numId w:val="47"/>
        </w:numPr>
        <w:spacing w:before="100" w:beforeAutospacing="1" w:after="100" w:afterAutospacing="1" w:line="240" w:lineRule="auto"/>
        <w:rPr>
          <w:rFonts w:eastAsia="Times New Roman" w:cstheme="minorHAnsi"/>
          <w:sz w:val="20"/>
          <w:szCs w:val="20"/>
          <w:lang w:eastAsia="en-GB"/>
        </w:rPr>
      </w:pPr>
      <w:r w:rsidRPr="00FB25F0">
        <w:rPr>
          <w:rFonts w:eastAsia="Times New Roman" w:cstheme="minorHAnsi"/>
          <w:sz w:val="20"/>
          <w:szCs w:val="20"/>
          <w:lang w:eastAsia="en-GB"/>
        </w:rPr>
        <w:t>Formalising entry and exit criteria for intervention groups.</w:t>
      </w:r>
    </w:p>
    <w:p w14:paraId="329B9139" w14:textId="77777777" w:rsidR="000D4BBB" w:rsidRPr="00FB25F0" w:rsidRDefault="000D4BBB" w:rsidP="004B238D">
      <w:pPr>
        <w:numPr>
          <w:ilvl w:val="0"/>
          <w:numId w:val="47"/>
        </w:numPr>
        <w:spacing w:before="100" w:beforeAutospacing="1" w:after="100" w:afterAutospacing="1" w:line="240" w:lineRule="auto"/>
        <w:rPr>
          <w:rFonts w:eastAsia="Times New Roman" w:cstheme="minorHAnsi"/>
          <w:sz w:val="20"/>
          <w:szCs w:val="20"/>
          <w:lang w:eastAsia="en-GB"/>
        </w:rPr>
      </w:pPr>
      <w:r w:rsidRPr="00FB25F0">
        <w:rPr>
          <w:rFonts w:eastAsia="Times New Roman" w:cstheme="minorHAnsi"/>
          <w:sz w:val="20"/>
          <w:szCs w:val="20"/>
          <w:lang w:eastAsia="en-GB"/>
        </w:rPr>
        <w:t>Embedding the Record of Concern (ROC) process consistently across the school.</w:t>
      </w:r>
    </w:p>
    <w:p w14:paraId="151EFA19" w14:textId="58F9285E" w:rsidR="000D4BBB" w:rsidRPr="00FB25F0" w:rsidRDefault="000D4BBB" w:rsidP="004B238D">
      <w:pPr>
        <w:numPr>
          <w:ilvl w:val="0"/>
          <w:numId w:val="47"/>
        </w:numPr>
        <w:spacing w:before="100" w:beforeAutospacing="1" w:after="100" w:afterAutospacing="1" w:line="240" w:lineRule="auto"/>
        <w:rPr>
          <w:rFonts w:eastAsia="Times New Roman" w:cstheme="minorHAnsi"/>
          <w:sz w:val="20"/>
          <w:szCs w:val="20"/>
          <w:lang w:eastAsia="en-GB"/>
        </w:rPr>
      </w:pPr>
      <w:r w:rsidRPr="00FB25F0">
        <w:rPr>
          <w:rFonts w:eastAsia="Times New Roman" w:cstheme="minorHAnsi"/>
          <w:sz w:val="20"/>
          <w:szCs w:val="20"/>
          <w:lang w:eastAsia="en-GB"/>
        </w:rPr>
        <w:t xml:space="preserve">Further strengthening identification </w:t>
      </w:r>
      <w:r w:rsidR="00D15D82">
        <w:rPr>
          <w:rFonts w:eastAsia="Times New Roman" w:cstheme="minorHAnsi"/>
          <w:sz w:val="20"/>
          <w:szCs w:val="20"/>
          <w:lang w:eastAsia="en-GB"/>
        </w:rPr>
        <w:t xml:space="preserve">of SEND needs </w:t>
      </w:r>
      <w:r w:rsidRPr="00FB25F0">
        <w:rPr>
          <w:rFonts w:eastAsia="Times New Roman" w:cstheme="minorHAnsi"/>
          <w:sz w:val="20"/>
          <w:szCs w:val="20"/>
          <w:lang w:eastAsia="en-GB"/>
        </w:rPr>
        <w:t>beyond Early Years.</w:t>
      </w:r>
    </w:p>
    <w:p w14:paraId="606D4202" w14:textId="77777777" w:rsidR="000D4BBB" w:rsidRPr="00FB25F0" w:rsidRDefault="000D4BBB" w:rsidP="004B238D">
      <w:pPr>
        <w:numPr>
          <w:ilvl w:val="0"/>
          <w:numId w:val="47"/>
        </w:numPr>
        <w:spacing w:before="100" w:beforeAutospacing="1" w:after="100" w:afterAutospacing="1" w:line="240" w:lineRule="auto"/>
        <w:rPr>
          <w:rFonts w:eastAsia="Times New Roman" w:cstheme="minorHAnsi"/>
          <w:sz w:val="20"/>
          <w:szCs w:val="20"/>
          <w:lang w:eastAsia="en-GB"/>
        </w:rPr>
      </w:pPr>
      <w:r w:rsidRPr="00FB25F0">
        <w:rPr>
          <w:rFonts w:eastAsia="Times New Roman" w:cstheme="minorHAnsi"/>
          <w:sz w:val="20"/>
          <w:szCs w:val="20"/>
          <w:lang w:eastAsia="en-GB"/>
        </w:rPr>
        <w:t>Continuing implementation of recommendations from OT, SALT and Educational Psychology reviews.</w:t>
      </w:r>
    </w:p>
    <w:p w14:paraId="5A8A3804" w14:textId="77777777" w:rsidR="000D4BBB" w:rsidRPr="00FB25F0" w:rsidRDefault="000D4BBB" w:rsidP="004B238D">
      <w:pPr>
        <w:numPr>
          <w:ilvl w:val="0"/>
          <w:numId w:val="47"/>
        </w:numPr>
        <w:spacing w:before="100" w:beforeAutospacing="1" w:after="100" w:afterAutospacing="1" w:line="240" w:lineRule="auto"/>
        <w:rPr>
          <w:rFonts w:eastAsia="Times New Roman" w:cstheme="minorHAnsi"/>
          <w:sz w:val="20"/>
          <w:szCs w:val="20"/>
          <w:lang w:eastAsia="en-GB"/>
        </w:rPr>
      </w:pPr>
      <w:r w:rsidRPr="00FB25F0">
        <w:rPr>
          <w:rFonts w:eastAsia="Times New Roman" w:cstheme="minorHAnsi"/>
          <w:sz w:val="20"/>
          <w:szCs w:val="20"/>
          <w:lang w:eastAsia="en-GB"/>
        </w:rPr>
        <w:t>Refining intervention tracking and impact evaluation.</w:t>
      </w:r>
    </w:p>
    <w:p w14:paraId="0393E3DF" w14:textId="77777777" w:rsidR="000D4BBB" w:rsidRPr="00FB25F0" w:rsidRDefault="000D4BBB" w:rsidP="004B238D">
      <w:pPr>
        <w:numPr>
          <w:ilvl w:val="0"/>
          <w:numId w:val="47"/>
        </w:numPr>
        <w:spacing w:before="100" w:beforeAutospacing="1" w:after="100" w:afterAutospacing="1" w:line="240" w:lineRule="auto"/>
        <w:rPr>
          <w:rFonts w:eastAsia="Times New Roman" w:cstheme="minorHAnsi"/>
          <w:sz w:val="20"/>
          <w:szCs w:val="20"/>
          <w:lang w:eastAsia="en-GB"/>
        </w:rPr>
      </w:pPr>
      <w:r w:rsidRPr="00FB25F0">
        <w:rPr>
          <w:rFonts w:eastAsia="Times New Roman" w:cstheme="minorHAnsi"/>
          <w:sz w:val="20"/>
          <w:szCs w:val="20"/>
          <w:lang w:eastAsia="en-GB"/>
        </w:rPr>
        <w:t>Continuing to strengthen parent and pupil voice.</w:t>
      </w:r>
    </w:p>
    <w:p w14:paraId="5C15F2E5" w14:textId="62C3923C" w:rsidR="00742DC0" w:rsidRPr="004F01CF" w:rsidRDefault="000D4BBB" w:rsidP="004B238D">
      <w:pPr>
        <w:numPr>
          <w:ilvl w:val="0"/>
          <w:numId w:val="47"/>
        </w:numPr>
        <w:spacing w:before="100" w:beforeAutospacing="1" w:after="100" w:afterAutospacing="1" w:line="240" w:lineRule="auto"/>
        <w:rPr>
          <w:rFonts w:eastAsia="Times New Roman" w:cstheme="minorHAnsi"/>
          <w:sz w:val="20"/>
          <w:szCs w:val="20"/>
          <w:lang w:eastAsia="en-GB"/>
        </w:rPr>
      </w:pPr>
      <w:r w:rsidRPr="004F01CF">
        <w:rPr>
          <w:rFonts w:eastAsia="Times New Roman" w:cstheme="minorHAnsi"/>
          <w:sz w:val="20"/>
          <w:szCs w:val="20"/>
          <w:lang w:eastAsia="en-GB"/>
        </w:rPr>
        <w:t>Ensuring the long-term sustainability of the Nursery Inclusion Programme for All (NIPA).</w:t>
      </w:r>
    </w:p>
    <w:p w14:paraId="2B7A8E93" w14:textId="51142A89" w:rsidR="000D4BBB" w:rsidRPr="00742DC0" w:rsidRDefault="000D4BBB" w:rsidP="00742DC0">
      <w:pPr>
        <w:spacing w:before="100" w:beforeAutospacing="1" w:after="100" w:afterAutospacing="1" w:line="240" w:lineRule="auto"/>
        <w:rPr>
          <w:rFonts w:eastAsia="Times New Roman" w:cstheme="minorHAnsi"/>
          <w:sz w:val="20"/>
          <w:szCs w:val="20"/>
          <w:lang w:eastAsia="en-GB"/>
        </w:rPr>
      </w:pPr>
      <w:r w:rsidRPr="00742DC0">
        <w:rPr>
          <w:rFonts w:eastAsia="Times New Roman" w:cstheme="minorHAnsi"/>
          <w:sz w:val="20"/>
          <w:szCs w:val="20"/>
          <w:lang w:eastAsia="en-GB"/>
        </w:rPr>
        <w:t>Leaders remain committed to sustaining improvement through reflective practice, partnership working and evidence-informed development.</w:t>
      </w:r>
      <w:r w:rsidR="009C54DA">
        <w:rPr>
          <w:rFonts w:eastAsia="Times New Roman" w:cstheme="minorHAnsi"/>
          <w:sz w:val="20"/>
          <w:szCs w:val="20"/>
          <w:lang w:eastAsia="en-GB"/>
        </w:rPr>
        <w:pict w14:anchorId="6CD827FD">
          <v:rect id="_x0000_i1037" style="width:0;height:1.5pt" o:hralign="center" o:hrstd="t" o:hr="t" fillcolor="#a0a0a0" stroked="f"/>
        </w:pict>
      </w:r>
    </w:p>
    <w:p w14:paraId="17BC64F6" w14:textId="65AFF5ED" w:rsidR="000D4BBB" w:rsidRPr="002B43F7" w:rsidRDefault="000D4BBB" w:rsidP="004B238D">
      <w:pPr>
        <w:pStyle w:val="ListParagraph"/>
        <w:numPr>
          <w:ilvl w:val="0"/>
          <w:numId w:val="2"/>
        </w:numPr>
        <w:spacing w:before="100" w:beforeAutospacing="1" w:after="100" w:afterAutospacing="1" w:line="240" w:lineRule="auto"/>
        <w:outlineLvl w:val="0"/>
        <w:rPr>
          <w:rFonts w:eastAsia="Times New Roman" w:cstheme="minorHAnsi"/>
          <w:b/>
          <w:bCs/>
          <w:kern w:val="36"/>
          <w:sz w:val="20"/>
          <w:szCs w:val="20"/>
          <w:lang w:eastAsia="en-GB"/>
        </w:rPr>
      </w:pPr>
      <w:r w:rsidRPr="002B43F7">
        <w:rPr>
          <w:rFonts w:eastAsia="Times New Roman" w:cstheme="minorHAnsi"/>
          <w:b/>
          <w:bCs/>
          <w:kern w:val="36"/>
          <w:sz w:val="20"/>
          <w:szCs w:val="20"/>
          <w:lang w:eastAsia="en-GB"/>
        </w:rPr>
        <w:t>Conclusion</w:t>
      </w:r>
    </w:p>
    <w:p w14:paraId="3179F6C1" w14:textId="77777777" w:rsidR="000D4BBB" w:rsidRPr="00FB25F0" w:rsidRDefault="000D4BBB" w:rsidP="000D4BBB">
      <w:pPr>
        <w:spacing w:before="100" w:beforeAutospacing="1" w:after="100" w:afterAutospacing="1" w:line="240" w:lineRule="auto"/>
        <w:rPr>
          <w:rFonts w:eastAsia="Times New Roman" w:cstheme="minorHAnsi"/>
          <w:sz w:val="20"/>
          <w:szCs w:val="20"/>
          <w:lang w:eastAsia="en-GB"/>
        </w:rPr>
      </w:pPr>
      <w:r w:rsidRPr="00FB25F0">
        <w:rPr>
          <w:rFonts w:eastAsia="Times New Roman" w:cstheme="minorHAnsi"/>
          <w:sz w:val="20"/>
          <w:szCs w:val="20"/>
          <w:lang w:eastAsia="en-GB"/>
        </w:rPr>
        <w:t>The provision represents a highly ambitious, compassionate and research-informed model of inclusive early years practice.</w:t>
      </w:r>
    </w:p>
    <w:p w14:paraId="2EFC053C" w14:textId="77777777" w:rsidR="000D4BBB" w:rsidRPr="00FB25F0" w:rsidRDefault="000D4BBB" w:rsidP="000D4BBB">
      <w:pPr>
        <w:spacing w:before="100" w:beforeAutospacing="1" w:after="100" w:afterAutospacing="1" w:line="240" w:lineRule="auto"/>
        <w:rPr>
          <w:rFonts w:eastAsia="Times New Roman" w:cstheme="minorHAnsi"/>
          <w:sz w:val="20"/>
          <w:szCs w:val="20"/>
          <w:lang w:eastAsia="en-GB"/>
        </w:rPr>
      </w:pPr>
      <w:r w:rsidRPr="00FB25F0">
        <w:rPr>
          <w:rFonts w:eastAsia="Times New Roman" w:cstheme="minorHAnsi"/>
          <w:sz w:val="20"/>
          <w:szCs w:val="20"/>
          <w:lang w:eastAsia="en-GB"/>
        </w:rPr>
        <w:t>Over the last academic year, leaders have made significant strides in strengthening SEND provision, improving identification systems, broadening support and embedding inclusive practice throughout the curriculum and wider pastoral provision.</w:t>
      </w:r>
    </w:p>
    <w:p w14:paraId="15618E57" w14:textId="77777777" w:rsidR="000D4BBB" w:rsidRPr="00FB25F0" w:rsidRDefault="000D4BBB" w:rsidP="000D4BBB">
      <w:pPr>
        <w:spacing w:before="100" w:beforeAutospacing="1" w:after="100" w:afterAutospacing="1" w:line="240" w:lineRule="auto"/>
        <w:rPr>
          <w:rFonts w:eastAsia="Times New Roman" w:cstheme="minorHAnsi"/>
          <w:sz w:val="20"/>
          <w:szCs w:val="20"/>
          <w:lang w:eastAsia="en-GB"/>
        </w:rPr>
      </w:pPr>
      <w:r w:rsidRPr="00FB25F0">
        <w:rPr>
          <w:rFonts w:eastAsia="Times New Roman" w:cstheme="minorHAnsi"/>
          <w:sz w:val="20"/>
          <w:szCs w:val="20"/>
          <w:lang w:eastAsia="en-GB"/>
        </w:rPr>
        <w:t>The substantial increases in SEND identification, EHCPs and improved outcomes demonstrate that pupils’ needs are being recognised earlier and supported more effectively. Strong multi-agency partnerships, exceptionally positive parental feedback and improved pupil outcomes further evidence the effectiveness of the school’s inclusive culture.</w:t>
      </w:r>
    </w:p>
    <w:p w14:paraId="5A9E5447" w14:textId="77777777" w:rsidR="000D4BBB" w:rsidRPr="00FB25F0" w:rsidRDefault="000D4BBB" w:rsidP="000D4BBB">
      <w:pPr>
        <w:spacing w:before="100" w:beforeAutospacing="1" w:after="100" w:afterAutospacing="1" w:line="240" w:lineRule="auto"/>
        <w:rPr>
          <w:rFonts w:eastAsia="Times New Roman" w:cstheme="minorHAnsi"/>
          <w:sz w:val="20"/>
          <w:szCs w:val="20"/>
          <w:lang w:eastAsia="en-GB"/>
        </w:rPr>
      </w:pPr>
      <w:r w:rsidRPr="00FB25F0">
        <w:rPr>
          <w:rFonts w:eastAsia="Times New Roman" w:cstheme="minorHAnsi"/>
          <w:sz w:val="20"/>
          <w:szCs w:val="20"/>
          <w:lang w:eastAsia="en-GB"/>
        </w:rPr>
        <w:t>The Nursery Inclusion Programme for All (NIPA) maintains exceptionally high aspirations for every child. Leaders, practitioners and partners are united in the belief that:</w:t>
      </w:r>
    </w:p>
    <w:p w14:paraId="07141C3C" w14:textId="77777777" w:rsidR="000D4BBB" w:rsidRPr="00FB25F0" w:rsidRDefault="000D4BBB" w:rsidP="004B238D">
      <w:pPr>
        <w:numPr>
          <w:ilvl w:val="0"/>
          <w:numId w:val="48"/>
        </w:numPr>
        <w:spacing w:before="100" w:beforeAutospacing="1" w:after="100" w:afterAutospacing="1" w:line="240" w:lineRule="auto"/>
        <w:rPr>
          <w:rFonts w:eastAsia="Times New Roman" w:cstheme="minorHAnsi"/>
          <w:sz w:val="20"/>
          <w:szCs w:val="20"/>
          <w:lang w:eastAsia="en-GB"/>
        </w:rPr>
      </w:pPr>
      <w:r w:rsidRPr="00FB25F0">
        <w:rPr>
          <w:rFonts w:eastAsia="Times New Roman" w:cstheme="minorHAnsi"/>
          <w:sz w:val="20"/>
          <w:szCs w:val="20"/>
          <w:lang w:eastAsia="en-GB"/>
        </w:rPr>
        <w:t>Every child can succeed.</w:t>
      </w:r>
    </w:p>
    <w:p w14:paraId="298BE79D" w14:textId="77777777" w:rsidR="000D4BBB" w:rsidRPr="00FB25F0" w:rsidRDefault="000D4BBB" w:rsidP="004B238D">
      <w:pPr>
        <w:numPr>
          <w:ilvl w:val="0"/>
          <w:numId w:val="48"/>
        </w:numPr>
        <w:spacing w:before="100" w:beforeAutospacing="1" w:after="100" w:afterAutospacing="1" w:line="240" w:lineRule="auto"/>
        <w:rPr>
          <w:rFonts w:eastAsia="Times New Roman" w:cstheme="minorHAnsi"/>
          <w:sz w:val="20"/>
          <w:szCs w:val="20"/>
          <w:lang w:eastAsia="en-GB"/>
        </w:rPr>
      </w:pPr>
      <w:r w:rsidRPr="00FB25F0">
        <w:rPr>
          <w:rFonts w:eastAsia="Times New Roman" w:cstheme="minorHAnsi"/>
          <w:sz w:val="20"/>
          <w:szCs w:val="20"/>
          <w:lang w:eastAsia="en-GB"/>
        </w:rPr>
        <w:t>Every child deserves belonging.</w:t>
      </w:r>
    </w:p>
    <w:p w14:paraId="77414640" w14:textId="77777777" w:rsidR="000D4BBB" w:rsidRPr="00FB25F0" w:rsidRDefault="000D4BBB" w:rsidP="004B238D">
      <w:pPr>
        <w:numPr>
          <w:ilvl w:val="0"/>
          <w:numId w:val="48"/>
        </w:numPr>
        <w:spacing w:before="100" w:beforeAutospacing="1" w:after="100" w:afterAutospacing="1" w:line="240" w:lineRule="auto"/>
        <w:rPr>
          <w:rFonts w:eastAsia="Times New Roman" w:cstheme="minorHAnsi"/>
          <w:sz w:val="20"/>
          <w:szCs w:val="20"/>
          <w:lang w:eastAsia="en-GB"/>
        </w:rPr>
      </w:pPr>
      <w:r w:rsidRPr="00FB25F0">
        <w:rPr>
          <w:rFonts w:eastAsia="Times New Roman" w:cstheme="minorHAnsi"/>
          <w:sz w:val="20"/>
          <w:szCs w:val="20"/>
          <w:lang w:eastAsia="en-GB"/>
        </w:rPr>
        <w:t>Early intervention changes lives.</w:t>
      </w:r>
    </w:p>
    <w:p w14:paraId="1E310BC0" w14:textId="77777777" w:rsidR="000D4BBB" w:rsidRPr="00FB25F0" w:rsidRDefault="000D4BBB" w:rsidP="004B238D">
      <w:pPr>
        <w:numPr>
          <w:ilvl w:val="0"/>
          <w:numId w:val="48"/>
        </w:numPr>
        <w:spacing w:before="100" w:beforeAutospacing="1" w:after="100" w:afterAutospacing="1" w:line="240" w:lineRule="auto"/>
        <w:rPr>
          <w:rFonts w:eastAsia="Times New Roman" w:cstheme="minorHAnsi"/>
          <w:sz w:val="20"/>
          <w:szCs w:val="20"/>
          <w:lang w:eastAsia="en-GB"/>
        </w:rPr>
      </w:pPr>
      <w:r w:rsidRPr="00FB25F0">
        <w:rPr>
          <w:rFonts w:eastAsia="Times New Roman" w:cstheme="minorHAnsi"/>
          <w:sz w:val="20"/>
          <w:szCs w:val="20"/>
          <w:lang w:eastAsia="en-GB"/>
        </w:rPr>
        <w:t>Inclusion is a right, not a privilege.</w:t>
      </w:r>
    </w:p>
    <w:p w14:paraId="5A9C7A06" w14:textId="77777777" w:rsidR="000D4BBB" w:rsidRPr="00FB25F0" w:rsidRDefault="000D4BBB" w:rsidP="004B238D">
      <w:pPr>
        <w:numPr>
          <w:ilvl w:val="0"/>
          <w:numId w:val="48"/>
        </w:numPr>
        <w:spacing w:before="100" w:beforeAutospacing="1" w:after="100" w:afterAutospacing="1" w:line="240" w:lineRule="auto"/>
        <w:rPr>
          <w:rFonts w:eastAsia="Times New Roman" w:cstheme="minorHAnsi"/>
          <w:sz w:val="20"/>
          <w:szCs w:val="20"/>
          <w:lang w:eastAsia="en-GB"/>
        </w:rPr>
      </w:pPr>
      <w:r w:rsidRPr="00FB25F0">
        <w:rPr>
          <w:rFonts w:eastAsia="Times New Roman" w:cstheme="minorHAnsi"/>
          <w:sz w:val="20"/>
          <w:szCs w:val="20"/>
          <w:lang w:eastAsia="en-GB"/>
        </w:rPr>
        <w:t>Families must be empowered, not judged.</w:t>
      </w:r>
    </w:p>
    <w:p w14:paraId="400217A3" w14:textId="77777777" w:rsidR="000D4BBB" w:rsidRPr="00FB25F0" w:rsidRDefault="000D4BBB" w:rsidP="004B238D">
      <w:pPr>
        <w:numPr>
          <w:ilvl w:val="0"/>
          <w:numId w:val="48"/>
        </w:numPr>
        <w:spacing w:before="100" w:beforeAutospacing="1" w:after="100" w:afterAutospacing="1" w:line="240" w:lineRule="auto"/>
        <w:rPr>
          <w:rFonts w:eastAsia="Times New Roman" w:cstheme="minorHAnsi"/>
          <w:sz w:val="20"/>
          <w:szCs w:val="20"/>
          <w:lang w:eastAsia="en-GB"/>
        </w:rPr>
      </w:pPr>
      <w:r w:rsidRPr="00FB25F0">
        <w:rPr>
          <w:rFonts w:eastAsia="Times New Roman" w:cstheme="minorHAnsi"/>
          <w:sz w:val="20"/>
          <w:szCs w:val="20"/>
          <w:lang w:eastAsia="en-GB"/>
        </w:rPr>
        <w:t>Relationships are the foundation of learning.</w:t>
      </w:r>
    </w:p>
    <w:p w14:paraId="2B51B1CA" w14:textId="22D0C6DA" w:rsidR="000D4BBB" w:rsidRDefault="000D4BBB" w:rsidP="000D4BBB">
      <w:pPr>
        <w:spacing w:before="100" w:beforeAutospacing="1" w:after="100" w:afterAutospacing="1" w:line="240" w:lineRule="auto"/>
        <w:rPr>
          <w:rFonts w:eastAsia="Times New Roman" w:cstheme="minorHAnsi"/>
          <w:sz w:val="20"/>
          <w:szCs w:val="20"/>
          <w:lang w:eastAsia="en-GB"/>
        </w:rPr>
      </w:pPr>
      <w:r w:rsidRPr="00FB25F0">
        <w:rPr>
          <w:rFonts w:eastAsia="Times New Roman" w:cstheme="minorHAnsi"/>
          <w:sz w:val="20"/>
          <w:szCs w:val="20"/>
          <w:lang w:eastAsia="en-GB"/>
        </w:rPr>
        <w:t>The school continues to build a provision where every child, regardless of need, background or barrier, is known, valued, supported and empowered to achieve their full potential.</w:t>
      </w:r>
    </w:p>
    <w:p w14:paraId="781E6999" w14:textId="77777777" w:rsidR="000D4BBB" w:rsidRPr="00FB25F0" w:rsidRDefault="009C54DA" w:rsidP="000D4BBB">
      <w:pPr>
        <w:spacing w:after="0" w:line="240" w:lineRule="auto"/>
        <w:rPr>
          <w:rFonts w:eastAsia="Times New Roman" w:cstheme="minorHAnsi"/>
          <w:sz w:val="20"/>
          <w:szCs w:val="20"/>
          <w:lang w:eastAsia="en-GB"/>
        </w:rPr>
      </w:pPr>
      <w:r>
        <w:rPr>
          <w:rFonts w:eastAsia="Times New Roman" w:cstheme="minorHAnsi"/>
          <w:sz w:val="20"/>
          <w:szCs w:val="20"/>
          <w:lang w:eastAsia="en-GB"/>
        </w:rPr>
        <w:pict w14:anchorId="3B82F7E4">
          <v:rect id="_x0000_i1038" style="width:0;height:1.5pt" o:hralign="center" o:hrstd="t" o:hr="t" fillcolor="#a0a0a0" stroked="f"/>
        </w:pict>
      </w:r>
    </w:p>
    <w:p w14:paraId="49363571" w14:textId="77777777" w:rsidR="009C54DA" w:rsidRDefault="009C54DA" w:rsidP="000D4BBB">
      <w:pPr>
        <w:spacing w:before="100" w:beforeAutospacing="1" w:after="100" w:afterAutospacing="1" w:line="240" w:lineRule="auto"/>
        <w:outlineLvl w:val="0"/>
        <w:rPr>
          <w:rFonts w:eastAsia="Times New Roman" w:cstheme="minorHAnsi"/>
          <w:b/>
          <w:bCs/>
          <w:kern w:val="36"/>
          <w:sz w:val="20"/>
          <w:szCs w:val="20"/>
          <w:lang w:eastAsia="en-GB"/>
        </w:rPr>
      </w:pPr>
    </w:p>
    <w:p w14:paraId="6BAF0984" w14:textId="77777777" w:rsidR="009C54DA" w:rsidRDefault="009C54DA" w:rsidP="000D4BBB">
      <w:pPr>
        <w:spacing w:before="100" w:beforeAutospacing="1" w:after="100" w:afterAutospacing="1" w:line="240" w:lineRule="auto"/>
        <w:outlineLvl w:val="0"/>
        <w:rPr>
          <w:rFonts w:eastAsia="Times New Roman" w:cstheme="minorHAnsi"/>
          <w:b/>
          <w:bCs/>
          <w:kern w:val="36"/>
          <w:sz w:val="20"/>
          <w:szCs w:val="20"/>
          <w:lang w:eastAsia="en-GB"/>
        </w:rPr>
      </w:pPr>
    </w:p>
    <w:p w14:paraId="4EB9208E" w14:textId="77777777" w:rsidR="009C54DA" w:rsidRDefault="009C54DA" w:rsidP="000D4BBB">
      <w:pPr>
        <w:spacing w:before="100" w:beforeAutospacing="1" w:after="100" w:afterAutospacing="1" w:line="240" w:lineRule="auto"/>
        <w:outlineLvl w:val="0"/>
        <w:rPr>
          <w:rFonts w:eastAsia="Times New Roman" w:cstheme="minorHAnsi"/>
          <w:b/>
          <w:bCs/>
          <w:kern w:val="36"/>
          <w:sz w:val="20"/>
          <w:szCs w:val="20"/>
          <w:lang w:eastAsia="en-GB"/>
        </w:rPr>
      </w:pPr>
    </w:p>
    <w:p w14:paraId="664BC2C6" w14:textId="77777777" w:rsidR="009C54DA" w:rsidRDefault="009C54DA" w:rsidP="000D4BBB">
      <w:pPr>
        <w:spacing w:before="100" w:beforeAutospacing="1" w:after="100" w:afterAutospacing="1" w:line="240" w:lineRule="auto"/>
        <w:outlineLvl w:val="0"/>
        <w:rPr>
          <w:rFonts w:eastAsia="Times New Roman" w:cstheme="minorHAnsi"/>
          <w:b/>
          <w:bCs/>
          <w:kern w:val="36"/>
          <w:sz w:val="20"/>
          <w:szCs w:val="20"/>
          <w:lang w:eastAsia="en-GB"/>
        </w:rPr>
      </w:pPr>
    </w:p>
    <w:p w14:paraId="41C5FCE8" w14:textId="2F22D4D5" w:rsidR="000D4BBB" w:rsidRPr="00FB25F0" w:rsidRDefault="000D4BBB" w:rsidP="000D4BBB">
      <w:pPr>
        <w:spacing w:before="100" w:beforeAutospacing="1" w:after="100" w:afterAutospacing="1" w:line="240" w:lineRule="auto"/>
        <w:outlineLvl w:val="0"/>
        <w:rPr>
          <w:rFonts w:eastAsia="Times New Roman" w:cstheme="minorHAnsi"/>
          <w:b/>
          <w:bCs/>
          <w:kern w:val="36"/>
          <w:sz w:val="20"/>
          <w:szCs w:val="20"/>
          <w:lang w:eastAsia="en-GB"/>
        </w:rPr>
      </w:pPr>
      <w:r w:rsidRPr="00FB25F0">
        <w:rPr>
          <w:rFonts w:eastAsia="Times New Roman" w:cstheme="minorHAnsi"/>
          <w:b/>
          <w:bCs/>
          <w:kern w:val="36"/>
          <w:sz w:val="20"/>
          <w:szCs w:val="20"/>
          <w:lang w:eastAsia="en-GB"/>
        </w:rPr>
        <w:lastRenderedPageBreak/>
        <w:t>Contact Information</w:t>
      </w:r>
    </w:p>
    <w:p w14:paraId="63842087" w14:textId="77777777" w:rsidR="000D4BBB" w:rsidRPr="00FB25F0" w:rsidRDefault="000D4BBB" w:rsidP="000D4BBB">
      <w:pPr>
        <w:spacing w:before="100" w:beforeAutospacing="1" w:after="100" w:afterAutospacing="1" w:line="240" w:lineRule="auto"/>
        <w:rPr>
          <w:rFonts w:eastAsia="Times New Roman" w:cstheme="minorHAnsi"/>
          <w:sz w:val="20"/>
          <w:szCs w:val="20"/>
          <w:lang w:eastAsia="en-GB"/>
        </w:rPr>
      </w:pPr>
      <w:r w:rsidRPr="00FB25F0">
        <w:rPr>
          <w:rFonts w:eastAsia="Times New Roman" w:cstheme="minorHAnsi"/>
          <w:sz w:val="20"/>
          <w:szCs w:val="20"/>
          <w:lang w:eastAsia="en-GB"/>
        </w:rPr>
        <w:t>For further information regarding SEND provision, please contact:</w:t>
      </w:r>
    </w:p>
    <w:p w14:paraId="460CD314" w14:textId="1289B62E" w:rsidR="00D32856" w:rsidRPr="00FB25F0" w:rsidRDefault="00D32856" w:rsidP="00D32856">
      <w:pPr>
        <w:pStyle w:val="ListParagraph"/>
        <w:spacing w:before="100" w:beforeAutospacing="1" w:after="100" w:afterAutospacing="1" w:line="240" w:lineRule="auto"/>
        <w:rPr>
          <w:rFonts w:eastAsia="Times New Roman" w:cstheme="minorHAnsi"/>
          <w:sz w:val="20"/>
          <w:szCs w:val="20"/>
          <w:lang w:eastAsia="en-GB"/>
        </w:rPr>
      </w:pPr>
    </w:p>
    <w:p w14:paraId="2CB97650" w14:textId="4CA67DC4" w:rsidR="00D32856" w:rsidRPr="00FB25F0" w:rsidRDefault="00D32856" w:rsidP="004B238D">
      <w:pPr>
        <w:pStyle w:val="ListParagraph"/>
        <w:numPr>
          <w:ilvl w:val="0"/>
          <w:numId w:val="49"/>
        </w:numPr>
        <w:spacing w:before="100" w:beforeAutospacing="1" w:after="100" w:afterAutospacing="1" w:line="240" w:lineRule="auto"/>
        <w:rPr>
          <w:rFonts w:eastAsia="Times New Roman" w:cstheme="minorHAnsi"/>
          <w:sz w:val="20"/>
          <w:szCs w:val="20"/>
          <w:lang w:eastAsia="en-GB"/>
        </w:rPr>
      </w:pPr>
      <w:r w:rsidRPr="00FB25F0">
        <w:rPr>
          <w:rFonts w:eastAsia="Times New Roman" w:cstheme="minorHAnsi"/>
          <w:sz w:val="20"/>
          <w:szCs w:val="20"/>
          <w:lang w:eastAsia="en-GB"/>
        </w:rPr>
        <w:t>Co-Headteachers: Mrs A Dias and Mr D Lea</w:t>
      </w:r>
    </w:p>
    <w:p w14:paraId="34816CF0" w14:textId="512F0A0D" w:rsidR="00D32856" w:rsidRPr="00FB25F0" w:rsidRDefault="00D32856" w:rsidP="004B238D">
      <w:pPr>
        <w:pStyle w:val="ListParagraph"/>
        <w:numPr>
          <w:ilvl w:val="0"/>
          <w:numId w:val="49"/>
        </w:numPr>
        <w:spacing w:before="100" w:beforeAutospacing="1" w:after="100" w:afterAutospacing="1" w:line="240" w:lineRule="auto"/>
        <w:rPr>
          <w:rFonts w:eastAsia="Times New Roman" w:cstheme="minorHAnsi"/>
          <w:sz w:val="20"/>
          <w:szCs w:val="20"/>
          <w:lang w:eastAsia="en-GB"/>
        </w:rPr>
      </w:pPr>
      <w:r w:rsidRPr="00FB25F0">
        <w:rPr>
          <w:rFonts w:eastAsia="Times New Roman" w:cstheme="minorHAnsi"/>
          <w:sz w:val="20"/>
          <w:szCs w:val="20"/>
          <w:lang w:eastAsia="en-GB"/>
        </w:rPr>
        <w:t>Assistant Headteachers: Miss Fan (Assessment) and Mr R Khan (Inclusion)</w:t>
      </w:r>
    </w:p>
    <w:p w14:paraId="1568D45F" w14:textId="6A8EB23D" w:rsidR="00D32856" w:rsidRPr="00FB25F0" w:rsidRDefault="00D32856" w:rsidP="004B238D">
      <w:pPr>
        <w:pStyle w:val="ListParagraph"/>
        <w:numPr>
          <w:ilvl w:val="0"/>
          <w:numId w:val="49"/>
        </w:numPr>
        <w:spacing w:before="100" w:beforeAutospacing="1" w:after="100" w:afterAutospacing="1" w:line="240" w:lineRule="auto"/>
        <w:rPr>
          <w:rFonts w:eastAsia="Times New Roman" w:cstheme="minorHAnsi"/>
          <w:sz w:val="20"/>
          <w:szCs w:val="20"/>
          <w:lang w:eastAsia="en-GB"/>
        </w:rPr>
      </w:pPr>
      <w:r w:rsidRPr="00FB25F0">
        <w:rPr>
          <w:rFonts w:eastAsia="Times New Roman" w:cstheme="minorHAnsi"/>
          <w:sz w:val="20"/>
          <w:szCs w:val="20"/>
          <w:lang w:eastAsia="en-GB"/>
        </w:rPr>
        <w:t>Designated Safeguarding Lead: Mrs A Dias</w:t>
      </w:r>
    </w:p>
    <w:p w14:paraId="56DFD932" w14:textId="0FF38A94" w:rsidR="00D32856" w:rsidRPr="00FB25F0" w:rsidRDefault="00D32856" w:rsidP="004B238D">
      <w:pPr>
        <w:pStyle w:val="ListParagraph"/>
        <w:numPr>
          <w:ilvl w:val="0"/>
          <w:numId w:val="49"/>
        </w:numPr>
        <w:spacing w:before="100" w:beforeAutospacing="1" w:after="100" w:afterAutospacing="1" w:line="240" w:lineRule="auto"/>
        <w:rPr>
          <w:rFonts w:eastAsia="Times New Roman" w:cstheme="minorHAnsi"/>
          <w:sz w:val="20"/>
          <w:szCs w:val="20"/>
          <w:lang w:eastAsia="en-GB"/>
        </w:rPr>
      </w:pPr>
      <w:r w:rsidRPr="00FB25F0">
        <w:rPr>
          <w:rFonts w:eastAsia="Times New Roman" w:cstheme="minorHAnsi"/>
          <w:sz w:val="20"/>
          <w:szCs w:val="20"/>
          <w:lang w:eastAsia="en-GB"/>
        </w:rPr>
        <w:t>Special Educational Needs Co-ordinator (SENCO</w:t>
      </w:r>
      <w:r w:rsidR="00742DC0" w:rsidRPr="00FB25F0">
        <w:rPr>
          <w:rFonts w:eastAsia="Times New Roman" w:cstheme="minorHAnsi"/>
          <w:sz w:val="20"/>
          <w:szCs w:val="20"/>
          <w:lang w:eastAsia="en-GB"/>
        </w:rPr>
        <w:t>):</w:t>
      </w:r>
      <w:r w:rsidRPr="00FB25F0">
        <w:rPr>
          <w:rFonts w:eastAsia="Times New Roman" w:cstheme="minorHAnsi"/>
          <w:sz w:val="20"/>
          <w:szCs w:val="20"/>
          <w:lang w:eastAsia="en-GB"/>
        </w:rPr>
        <w:t xml:space="preserve"> Mr R Khan</w:t>
      </w:r>
    </w:p>
    <w:p w14:paraId="0668E4B3" w14:textId="3109FE87" w:rsidR="00D32856" w:rsidRPr="00FB25F0" w:rsidRDefault="00D32856" w:rsidP="004B238D">
      <w:pPr>
        <w:pStyle w:val="ListParagraph"/>
        <w:numPr>
          <w:ilvl w:val="0"/>
          <w:numId w:val="49"/>
        </w:numPr>
        <w:spacing w:before="100" w:beforeAutospacing="1" w:after="100" w:afterAutospacing="1" w:line="240" w:lineRule="auto"/>
        <w:rPr>
          <w:rFonts w:eastAsia="Times New Roman" w:cstheme="minorHAnsi"/>
          <w:sz w:val="20"/>
          <w:szCs w:val="20"/>
          <w:lang w:eastAsia="en-GB"/>
        </w:rPr>
      </w:pPr>
      <w:r w:rsidRPr="00FB25F0">
        <w:rPr>
          <w:rFonts w:eastAsia="Times New Roman" w:cstheme="minorHAnsi"/>
          <w:sz w:val="20"/>
          <w:szCs w:val="20"/>
          <w:lang w:eastAsia="en-GB"/>
        </w:rPr>
        <w:t xml:space="preserve">Chairman of the Board </w:t>
      </w:r>
      <w:r w:rsidR="00742DC0" w:rsidRPr="00FB25F0">
        <w:rPr>
          <w:rFonts w:eastAsia="Times New Roman" w:cstheme="minorHAnsi"/>
          <w:sz w:val="20"/>
          <w:szCs w:val="20"/>
          <w:lang w:eastAsia="en-GB"/>
        </w:rPr>
        <w:t>of Governors:</w:t>
      </w:r>
      <w:r w:rsidRPr="00FB25F0">
        <w:rPr>
          <w:rFonts w:eastAsia="Times New Roman" w:cstheme="minorHAnsi"/>
          <w:sz w:val="20"/>
          <w:szCs w:val="20"/>
          <w:lang w:eastAsia="en-GB"/>
        </w:rPr>
        <w:t xml:space="preserve"> Dr A Ainley</w:t>
      </w:r>
    </w:p>
    <w:p w14:paraId="5EE0C97C" w14:textId="722E0B1D" w:rsidR="000D4BBB" w:rsidRPr="00FB25F0" w:rsidRDefault="00D32856" w:rsidP="004B238D">
      <w:pPr>
        <w:pStyle w:val="ListParagraph"/>
        <w:numPr>
          <w:ilvl w:val="0"/>
          <w:numId w:val="49"/>
        </w:numPr>
        <w:spacing w:before="100" w:beforeAutospacing="1" w:after="100" w:afterAutospacing="1" w:line="240" w:lineRule="auto"/>
        <w:rPr>
          <w:rFonts w:eastAsia="Times New Roman" w:cstheme="minorHAnsi"/>
          <w:sz w:val="20"/>
          <w:szCs w:val="20"/>
          <w:lang w:eastAsia="en-GB"/>
        </w:rPr>
      </w:pPr>
      <w:r w:rsidRPr="00FB25F0">
        <w:rPr>
          <w:rFonts w:eastAsia="Times New Roman" w:cstheme="minorHAnsi"/>
          <w:sz w:val="20"/>
          <w:szCs w:val="20"/>
          <w:lang w:eastAsia="en-GB"/>
        </w:rPr>
        <w:t xml:space="preserve">E-mail: </w:t>
      </w:r>
      <w:hyperlink r:id="rId12" w:history="1">
        <w:r w:rsidRPr="00FB25F0">
          <w:rPr>
            <w:rStyle w:val="Hyperlink"/>
            <w:rFonts w:eastAsia="Times New Roman" w:cstheme="minorHAnsi"/>
            <w:sz w:val="20"/>
            <w:szCs w:val="20"/>
            <w:lang w:eastAsia="en-GB"/>
          </w:rPr>
          <w:t>admin@geariesprimaryschool.co.uk</w:t>
        </w:r>
      </w:hyperlink>
    </w:p>
    <w:p w14:paraId="5FBB7B88" w14:textId="67765064" w:rsidR="00D32856" w:rsidRDefault="00D32856" w:rsidP="004B238D">
      <w:pPr>
        <w:pStyle w:val="ListParagraph"/>
        <w:numPr>
          <w:ilvl w:val="0"/>
          <w:numId w:val="49"/>
        </w:numPr>
        <w:spacing w:before="100" w:beforeAutospacing="1" w:after="100" w:afterAutospacing="1" w:line="240" w:lineRule="auto"/>
        <w:rPr>
          <w:rFonts w:eastAsia="Times New Roman" w:cstheme="minorHAnsi"/>
          <w:sz w:val="20"/>
          <w:szCs w:val="20"/>
          <w:lang w:eastAsia="en-GB"/>
        </w:rPr>
      </w:pPr>
      <w:r w:rsidRPr="00FB25F0">
        <w:rPr>
          <w:rFonts w:eastAsia="Times New Roman" w:cstheme="minorHAnsi"/>
          <w:sz w:val="20"/>
          <w:szCs w:val="20"/>
          <w:lang w:eastAsia="en-GB"/>
        </w:rPr>
        <w:t>Telephone: 0208 550 1803</w:t>
      </w:r>
    </w:p>
    <w:p w14:paraId="40F6F3E1" w14:textId="77777777" w:rsidR="00742DC0" w:rsidRPr="00FB25F0" w:rsidRDefault="00742DC0" w:rsidP="00742DC0">
      <w:pPr>
        <w:pStyle w:val="ListParagraph"/>
        <w:spacing w:before="100" w:beforeAutospacing="1" w:after="100" w:afterAutospacing="1" w:line="240" w:lineRule="auto"/>
        <w:rPr>
          <w:rFonts w:eastAsia="Times New Roman" w:cstheme="minorHAnsi"/>
          <w:sz w:val="20"/>
          <w:szCs w:val="20"/>
          <w:lang w:eastAsia="en-GB"/>
        </w:rPr>
      </w:pPr>
    </w:p>
    <w:p w14:paraId="709E9035" w14:textId="037C0624" w:rsidR="000D4BBB" w:rsidRDefault="000D4BBB" w:rsidP="00735869">
      <w:pPr>
        <w:spacing w:before="100" w:beforeAutospacing="1" w:after="100" w:afterAutospacing="1" w:line="240" w:lineRule="auto"/>
        <w:rPr>
          <w:rFonts w:eastAsia="Times New Roman" w:cstheme="minorHAnsi"/>
          <w:sz w:val="20"/>
          <w:szCs w:val="20"/>
          <w:lang w:eastAsia="en-GB"/>
        </w:rPr>
      </w:pPr>
      <w:r w:rsidRPr="00FB25F0">
        <w:rPr>
          <w:rFonts w:eastAsia="Times New Roman" w:cstheme="minorHAnsi"/>
          <w:sz w:val="20"/>
          <w:szCs w:val="20"/>
          <w:lang w:eastAsia="en-GB"/>
        </w:rPr>
        <w:t>Families are encouraged to contact the setting at any stage to discuss concerns, support needs or additional provision.</w:t>
      </w:r>
    </w:p>
    <w:p w14:paraId="48044F3F" w14:textId="6860F841" w:rsidR="009C54DA" w:rsidRDefault="009C54DA" w:rsidP="00735869">
      <w:pPr>
        <w:spacing w:before="100" w:beforeAutospacing="1" w:after="100" w:afterAutospacing="1" w:line="240" w:lineRule="auto"/>
        <w:rPr>
          <w:rFonts w:eastAsia="Times New Roman" w:cstheme="minorHAnsi"/>
          <w:sz w:val="20"/>
          <w:szCs w:val="20"/>
          <w:lang w:eastAsia="en-GB"/>
        </w:rPr>
      </w:pPr>
    </w:p>
    <w:p w14:paraId="6B20C3AE" w14:textId="431D9394" w:rsidR="009C54DA" w:rsidRPr="00FB25F0" w:rsidRDefault="009C54DA" w:rsidP="00735869">
      <w:pPr>
        <w:spacing w:before="100" w:beforeAutospacing="1" w:after="100" w:afterAutospacing="1" w:line="240" w:lineRule="auto"/>
        <w:rPr>
          <w:rFonts w:eastAsia="Times New Roman" w:cstheme="minorHAnsi"/>
          <w:sz w:val="20"/>
          <w:szCs w:val="20"/>
          <w:lang w:eastAsia="en-GB"/>
        </w:rPr>
      </w:pPr>
      <w:r>
        <w:rPr>
          <w:rFonts w:eastAsia="Times New Roman" w:cstheme="minorHAnsi"/>
          <w:noProof/>
          <w:sz w:val="20"/>
          <w:szCs w:val="20"/>
          <w:lang w:eastAsia="en-GB"/>
        </w:rPr>
        <w:drawing>
          <wp:inline distT="0" distB="0" distL="0" distR="0" wp14:anchorId="60B363D0" wp14:editId="32B8D31B">
            <wp:extent cx="5731510" cy="3825240"/>
            <wp:effectExtent l="0" t="0" r="2540" b="381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3825240"/>
                    </a:xfrm>
                    <a:prstGeom prst="rect">
                      <a:avLst/>
                    </a:prstGeom>
                  </pic:spPr>
                </pic:pic>
              </a:graphicData>
            </a:graphic>
          </wp:inline>
        </w:drawing>
      </w:r>
    </w:p>
    <w:p w14:paraId="35961A91" w14:textId="6F434BCB" w:rsidR="008A7D58" w:rsidRPr="00FB25F0" w:rsidRDefault="008A7D58">
      <w:pPr>
        <w:rPr>
          <w:rFonts w:cstheme="minorHAnsi"/>
          <w:sz w:val="20"/>
          <w:szCs w:val="20"/>
        </w:rPr>
      </w:pPr>
    </w:p>
    <w:sectPr w:rsidR="008A7D58" w:rsidRPr="00FB25F0" w:rsidSect="00742DC0">
      <w:pgSz w:w="11906" w:h="16838"/>
      <w:pgMar w:top="1440" w:right="1440" w:bottom="1440" w:left="1440" w:header="708" w:footer="708" w:gutter="0"/>
      <w:pgBorders w:offsetFrom="page">
        <w:top w:val="single" w:sz="12" w:space="24" w:color="FFC000"/>
        <w:left w:val="single" w:sz="12" w:space="24" w:color="FFC000"/>
        <w:bottom w:val="single" w:sz="12" w:space="24" w:color="FFC000"/>
        <w:right w:val="single" w:sz="12" w:space="24" w:color="FFC00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990A72"/>
    <w:multiLevelType w:val="multilevel"/>
    <w:tmpl w:val="DF60FD4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376D78"/>
    <w:multiLevelType w:val="multilevel"/>
    <w:tmpl w:val="F91AF94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F97886"/>
    <w:multiLevelType w:val="multilevel"/>
    <w:tmpl w:val="F91AF94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553830"/>
    <w:multiLevelType w:val="multilevel"/>
    <w:tmpl w:val="F91AF94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5080463"/>
    <w:multiLevelType w:val="multilevel"/>
    <w:tmpl w:val="12FE03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53D6D4B"/>
    <w:multiLevelType w:val="multilevel"/>
    <w:tmpl w:val="F91AF94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5BD3195"/>
    <w:multiLevelType w:val="multilevel"/>
    <w:tmpl w:val="9D648D7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6F14E04"/>
    <w:multiLevelType w:val="multilevel"/>
    <w:tmpl w:val="621409E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7327CFB"/>
    <w:multiLevelType w:val="hybridMultilevel"/>
    <w:tmpl w:val="105C164A"/>
    <w:lvl w:ilvl="0" w:tplc="08090005">
      <w:start w:val="1"/>
      <w:numFmt w:val="bullet"/>
      <w:lvlText w:val=""/>
      <w:lvlJc w:val="left"/>
      <w:pPr>
        <w:ind w:left="1080" w:hanging="72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8A0733C"/>
    <w:multiLevelType w:val="hybridMultilevel"/>
    <w:tmpl w:val="0D3AA97A"/>
    <w:lvl w:ilvl="0" w:tplc="08090005">
      <w:start w:val="1"/>
      <w:numFmt w:val="bullet"/>
      <w:lvlText w:val=""/>
      <w:lvlJc w:val="left"/>
      <w:pPr>
        <w:ind w:left="1080" w:hanging="72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9AA3CE8"/>
    <w:multiLevelType w:val="hybridMultilevel"/>
    <w:tmpl w:val="0C5470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D5D2CCF"/>
    <w:multiLevelType w:val="multilevel"/>
    <w:tmpl w:val="E848AF6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6BE6DEF"/>
    <w:multiLevelType w:val="multilevel"/>
    <w:tmpl w:val="F91AF94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AC86578"/>
    <w:multiLevelType w:val="multilevel"/>
    <w:tmpl w:val="E848AF6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DD20E6D"/>
    <w:multiLevelType w:val="multilevel"/>
    <w:tmpl w:val="F91AF94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DC56533"/>
    <w:multiLevelType w:val="multilevel"/>
    <w:tmpl w:val="F91AF94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EA041E5"/>
    <w:multiLevelType w:val="multilevel"/>
    <w:tmpl w:val="72AA40E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66F6306"/>
    <w:multiLevelType w:val="hybridMultilevel"/>
    <w:tmpl w:val="4DA2A4F2"/>
    <w:lvl w:ilvl="0" w:tplc="08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4D1F528D"/>
    <w:multiLevelType w:val="multilevel"/>
    <w:tmpl w:val="F91AF94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E5A218E"/>
    <w:multiLevelType w:val="multilevel"/>
    <w:tmpl w:val="FB34B74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E8C2509"/>
    <w:multiLevelType w:val="hybridMultilevel"/>
    <w:tmpl w:val="F6E664C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EB659C6"/>
    <w:multiLevelType w:val="multilevel"/>
    <w:tmpl w:val="F91AF94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F25115D"/>
    <w:multiLevelType w:val="multilevel"/>
    <w:tmpl w:val="72AA40E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14623C0"/>
    <w:multiLevelType w:val="hybridMultilevel"/>
    <w:tmpl w:val="7728AA5A"/>
    <w:lvl w:ilvl="0" w:tplc="08090005">
      <w:start w:val="1"/>
      <w:numFmt w:val="bullet"/>
      <w:lvlText w:val=""/>
      <w:lvlJc w:val="left"/>
      <w:pPr>
        <w:ind w:left="1080" w:hanging="72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1C94F6F"/>
    <w:multiLevelType w:val="multilevel"/>
    <w:tmpl w:val="F91AF94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21B2527"/>
    <w:multiLevelType w:val="multilevel"/>
    <w:tmpl w:val="F91AF94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49E6FC6"/>
    <w:multiLevelType w:val="multilevel"/>
    <w:tmpl w:val="E848AF6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5B00E6C"/>
    <w:multiLevelType w:val="multilevel"/>
    <w:tmpl w:val="72AA40E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72E5269"/>
    <w:multiLevelType w:val="multilevel"/>
    <w:tmpl w:val="F91AF94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96A7137"/>
    <w:multiLevelType w:val="multilevel"/>
    <w:tmpl w:val="345ABF7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DB81EED"/>
    <w:multiLevelType w:val="multilevel"/>
    <w:tmpl w:val="F91AF94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E360578"/>
    <w:multiLevelType w:val="multilevel"/>
    <w:tmpl w:val="72AA40E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00C6800"/>
    <w:multiLevelType w:val="multilevel"/>
    <w:tmpl w:val="72AA40E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0321D16"/>
    <w:multiLevelType w:val="hybridMultilevel"/>
    <w:tmpl w:val="F5BCF7E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09279D3"/>
    <w:multiLevelType w:val="multilevel"/>
    <w:tmpl w:val="F91AF94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1F71D45"/>
    <w:multiLevelType w:val="multilevel"/>
    <w:tmpl w:val="E848AF6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3905E49"/>
    <w:multiLevelType w:val="multilevel"/>
    <w:tmpl w:val="9D648D7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39F123F"/>
    <w:multiLevelType w:val="multilevel"/>
    <w:tmpl w:val="72AA40E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3BC6617"/>
    <w:multiLevelType w:val="multilevel"/>
    <w:tmpl w:val="F91AF94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543169A"/>
    <w:multiLevelType w:val="multilevel"/>
    <w:tmpl w:val="F91AF94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E004F27"/>
    <w:multiLevelType w:val="hybridMultilevel"/>
    <w:tmpl w:val="C3AE97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FDB656A"/>
    <w:multiLevelType w:val="hybridMultilevel"/>
    <w:tmpl w:val="DCE6FDD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0D43B21"/>
    <w:multiLevelType w:val="multilevel"/>
    <w:tmpl w:val="F91AF94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14125B9"/>
    <w:multiLevelType w:val="multilevel"/>
    <w:tmpl w:val="F91AF94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2BB2DE1"/>
    <w:multiLevelType w:val="multilevel"/>
    <w:tmpl w:val="F91AF94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43146B9"/>
    <w:multiLevelType w:val="multilevel"/>
    <w:tmpl w:val="F91AF94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474499A"/>
    <w:multiLevelType w:val="multilevel"/>
    <w:tmpl w:val="BB24F92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6D052A3"/>
    <w:multiLevelType w:val="multilevel"/>
    <w:tmpl w:val="72AA40E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73B5C27"/>
    <w:multiLevelType w:val="multilevel"/>
    <w:tmpl w:val="31A4E7A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AE329B2"/>
    <w:multiLevelType w:val="multilevel"/>
    <w:tmpl w:val="8328249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7DE64690"/>
    <w:multiLevelType w:val="multilevel"/>
    <w:tmpl w:val="F91AF94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7E33466B"/>
    <w:multiLevelType w:val="hybridMultilevel"/>
    <w:tmpl w:val="7D186C4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10"/>
  </w:num>
  <w:num w:numId="3">
    <w:abstractNumId w:val="40"/>
  </w:num>
  <w:num w:numId="4">
    <w:abstractNumId w:val="2"/>
  </w:num>
  <w:num w:numId="5">
    <w:abstractNumId w:val="34"/>
  </w:num>
  <w:num w:numId="6">
    <w:abstractNumId w:val="39"/>
  </w:num>
  <w:num w:numId="7">
    <w:abstractNumId w:val="1"/>
  </w:num>
  <w:num w:numId="8">
    <w:abstractNumId w:val="18"/>
  </w:num>
  <w:num w:numId="9">
    <w:abstractNumId w:val="25"/>
  </w:num>
  <w:num w:numId="10">
    <w:abstractNumId w:val="43"/>
  </w:num>
  <w:num w:numId="11">
    <w:abstractNumId w:val="3"/>
  </w:num>
  <w:num w:numId="12">
    <w:abstractNumId w:val="21"/>
  </w:num>
  <w:num w:numId="13">
    <w:abstractNumId w:val="50"/>
  </w:num>
  <w:num w:numId="14">
    <w:abstractNumId w:val="45"/>
  </w:num>
  <w:num w:numId="15">
    <w:abstractNumId w:val="38"/>
  </w:num>
  <w:num w:numId="16">
    <w:abstractNumId w:val="5"/>
  </w:num>
  <w:num w:numId="17">
    <w:abstractNumId w:val="42"/>
  </w:num>
  <w:num w:numId="18">
    <w:abstractNumId w:val="24"/>
  </w:num>
  <w:num w:numId="19">
    <w:abstractNumId w:val="28"/>
  </w:num>
  <w:num w:numId="20">
    <w:abstractNumId w:val="12"/>
  </w:num>
  <w:num w:numId="21">
    <w:abstractNumId w:val="30"/>
  </w:num>
  <w:num w:numId="22">
    <w:abstractNumId w:val="15"/>
  </w:num>
  <w:num w:numId="23">
    <w:abstractNumId w:val="44"/>
  </w:num>
  <w:num w:numId="24">
    <w:abstractNumId w:val="14"/>
  </w:num>
  <w:num w:numId="25">
    <w:abstractNumId w:val="9"/>
  </w:num>
  <w:num w:numId="26">
    <w:abstractNumId w:val="8"/>
  </w:num>
  <w:num w:numId="27">
    <w:abstractNumId w:val="23"/>
  </w:num>
  <w:num w:numId="28">
    <w:abstractNumId w:val="13"/>
  </w:num>
  <w:num w:numId="29">
    <w:abstractNumId w:val="26"/>
  </w:num>
  <w:num w:numId="30">
    <w:abstractNumId w:val="11"/>
  </w:num>
  <w:num w:numId="31">
    <w:abstractNumId w:val="35"/>
  </w:num>
  <w:num w:numId="32">
    <w:abstractNumId w:val="6"/>
  </w:num>
  <w:num w:numId="33">
    <w:abstractNumId w:val="36"/>
  </w:num>
  <w:num w:numId="34">
    <w:abstractNumId w:val="17"/>
  </w:num>
  <w:num w:numId="35">
    <w:abstractNumId w:val="16"/>
  </w:num>
  <w:num w:numId="36">
    <w:abstractNumId w:val="47"/>
  </w:num>
  <w:num w:numId="37">
    <w:abstractNumId w:val="37"/>
  </w:num>
  <w:num w:numId="38">
    <w:abstractNumId w:val="32"/>
  </w:num>
  <w:num w:numId="39">
    <w:abstractNumId w:val="31"/>
  </w:num>
  <w:num w:numId="40">
    <w:abstractNumId w:val="27"/>
  </w:num>
  <w:num w:numId="41">
    <w:abstractNumId w:val="22"/>
  </w:num>
  <w:num w:numId="42">
    <w:abstractNumId w:val="48"/>
  </w:num>
  <w:num w:numId="43">
    <w:abstractNumId w:val="49"/>
  </w:num>
  <w:num w:numId="44">
    <w:abstractNumId w:val="29"/>
  </w:num>
  <w:num w:numId="45">
    <w:abstractNumId w:val="46"/>
  </w:num>
  <w:num w:numId="46">
    <w:abstractNumId w:val="0"/>
  </w:num>
  <w:num w:numId="47">
    <w:abstractNumId w:val="19"/>
  </w:num>
  <w:num w:numId="48">
    <w:abstractNumId w:val="7"/>
  </w:num>
  <w:num w:numId="49">
    <w:abstractNumId w:val="33"/>
  </w:num>
  <w:num w:numId="50">
    <w:abstractNumId w:val="41"/>
  </w:num>
  <w:num w:numId="51">
    <w:abstractNumId w:val="20"/>
  </w:num>
  <w:num w:numId="52">
    <w:abstractNumId w:val="51"/>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4BBB"/>
    <w:rsid w:val="000D4BBB"/>
    <w:rsid w:val="002B43F7"/>
    <w:rsid w:val="00472C3E"/>
    <w:rsid w:val="004B238D"/>
    <w:rsid w:val="004F01CF"/>
    <w:rsid w:val="00735869"/>
    <w:rsid w:val="00742DC0"/>
    <w:rsid w:val="007960CA"/>
    <w:rsid w:val="008A7D58"/>
    <w:rsid w:val="009C54DA"/>
    <w:rsid w:val="00AF6697"/>
    <w:rsid w:val="00D15D82"/>
    <w:rsid w:val="00D32856"/>
    <w:rsid w:val="00FB25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40"/>
    <o:shapelayout v:ext="edit">
      <o:idmap v:ext="edit" data="1"/>
    </o:shapelayout>
  </w:shapeDefaults>
  <w:decimalSymbol w:val="."/>
  <w:listSeparator w:val=","/>
  <w14:docId w14:val="63B1BC3E"/>
  <w15:chartTrackingRefBased/>
  <w15:docId w15:val="{3C289E80-7B17-40E1-8554-6114236345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0D4BB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0D4BBB"/>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4BBB"/>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0D4BBB"/>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0D4BB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0D4BBB"/>
    <w:rPr>
      <w:b/>
      <w:bCs/>
    </w:rPr>
  </w:style>
  <w:style w:type="paragraph" w:styleId="ListParagraph">
    <w:name w:val="List Paragraph"/>
    <w:basedOn w:val="Normal"/>
    <w:uiPriority w:val="34"/>
    <w:qFormat/>
    <w:rsid w:val="000D4BBB"/>
    <w:pPr>
      <w:ind w:left="720"/>
      <w:contextualSpacing/>
    </w:pPr>
  </w:style>
  <w:style w:type="character" w:styleId="Hyperlink">
    <w:name w:val="Hyperlink"/>
    <w:basedOn w:val="DefaultParagraphFont"/>
    <w:uiPriority w:val="99"/>
    <w:unhideWhenUsed/>
    <w:rsid w:val="00D32856"/>
    <w:rPr>
      <w:color w:val="0563C1" w:themeColor="hyperlink"/>
      <w:u w:val="single"/>
    </w:rPr>
  </w:style>
  <w:style w:type="character" w:styleId="UnresolvedMention">
    <w:name w:val="Unresolved Mention"/>
    <w:basedOn w:val="DefaultParagraphFont"/>
    <w:uiPriority w:val="99"/>
    <w:semiHidden/>
    <w:unhideWhenUsed/>
    <w:rsid w:val="00D3285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2549134">
      <w:bodyDiv w:val="1"/>
      <w:marLeft w:val="0"/>
      <w:marRight w:val="0"/>
      <w:marTop w:val="0"/>
      <w:marBottom w:val="0"/>
      <w:divBdr>
        <w:top w:val="none" w:sz="0" w:space="0" w:color="auto"/>
        <w:left w:val="none" w:sz="0" w:space="0" w:color="auto"/>
        <w:bottom w:val="none" w:sz="0" w:space="0" w:color="auto"/>
        <w:right w:val="none" w:sz="0" w:space="0" w:color="auto"/>
      </w:divBdr>
      <w:divsChild>
        <w:div w:id="820197204">
          <w:marLeft w:val="0"/>
          <w:marRight w:val="0"/>
          <w:marTop w:val="0"/>
          <w:marBottom w:val="0"/>
          <w:divBdr>
            <w:top w:val="none" w:sz="0" w:space="0" w:color="auto"/>
            <w:left w:val="none" w:sz="0" w:space="0" w:color="auto"/>
            <w:bottom w:val="none" w:sz="0" w:space="0" w:color="auto"/>
            <w:right w:val="none" w:sz="0" w:space="0" w:color="auto"/>
          </w:divBdr>
        </w:div>
        <w:div w:id="1895314606">
          <w:marLeft w:val="0"/>
          <w:marRight w:val="0"/>
          <w:marTop w:val="0"/>
          <w:marBottom w:val="0"/>
          <w:divBdr>
            <w:top w:val="none" w:sz="0" w:space="0" w:color="auto"/>
            <w:left w:val="none" w:sz="0" w:space="0" w:color="auto"/>
            <w:bottom w:val="none" w:sz="0" w:space="0" w:color="auto"/>
            <w:right w:val="none" w:sz="0" w:space="0" w:color="auto"/>
          </w:divBdr>
        </w:div>
        <w:div w:id="555971767">
          <w:marLeft w:val="0"/>
          <w:marRight w:val="0"/>
          <w:marTop w:val="0"/>
          <w:marBottom w:val="0"/>
          <w:divBdr>
            <w:top w:val="none" w:sz="0" w:space="0" w:color="auto"/>
            <w:left w:val="none" w:sz="0" w:space="0" w:color="auto"/>
            <w:bottom w:val="none" w:sz="0" w:space="0" w:color="auto"/>
            <w:right w:val="none" w:sz="0" w:space="0" w:color="auto"/>
          </w:divBdr>
        </w:div>
        <w:div w:id="762802740">
          <w:marLeft w:val="0"/>
          <w:marRight w:val="0"/>
          <w:marTop w:val="0"/>
          <w:marBottom w:val="0"/>
          <w:divBdr>
            <w:top w:val="none" w:sz="0" w:space="0" w:color="auto"/>
            <w:left w:val="none" w:sz="0" w:space="0" w:color="auto"/>
            <w:bottom w:val="none" w:sz="0" w:space="0" w:color="auto"/>
            <w:right w:val="none" w:sz="0" w:space="0" w:color="auto"/>
          </w:divBdr>
        </w:div>
        <w:div w:id="692804028">
          <w:marLeft w:val="0"/>
          <w:marRight w:val="0"/>
          <w:marTop w:val="0"/>
          <w:marBottom w:val="0"/>
          <w:divBdr>
            <w:top w:val="none" w:sz="0" w:space="0" w:color="auto"/>
            <w:left w:val="none" w:sz="0" w:space="0" w:color="auto"/>
            <w:bottom w:val="none" w:sz="0" w:space="0" w:color="auto"/>
            <w:right w:val="none" w:sz="0" w:space="0" w:color="auto"/>
          </w:divBdr>
        </w:div>
        <w:div w:id="527986312">
          <w:marLeft w:val="0"/>
          <w:marRight w:val="0"/>
          <w:marTop w:val="0"/>
          <w:marBottom w:val="0"/>
          <w:divBdr>
            <w:top w:val="none" w:sz="0" w:space="0" w:color="auto"/>
            <w:left w:val="none" w:sz="0" w:space="0" w:color="auto"/>
            <w:bottom w:val="none" w:sz="0" w:space="0" w:color="auto"/>
            <w:right w:val="none" w:sz="0" w:space="0" w:color="auto"/>
          </w:divBdr>
        </w:div>
        <w:div w:id="1189221173">
          <w:marLeft w:val="0"/>
          <w:marRight w:val="0"/>
          <w:marTop w:val="0"/>
          <w:marBottom w:val="0"/>
          <w:divBdr>
            <w:top w:val="none" w:sz="0" w:space="0" w:color="auto"/>
            <w:left w:val="none" w:sz="0" w:space="0" w:color="auto"/>
            <w:bottom w:val="none" w:sz="0" w:space="0" w:color="auto"/>
            <w:right w:val="none" w:sz="0" w:space="0" w:color="auto"/>
          </w:divBdr>
        </w:div>
        <w:div w:id="1666740150">
          <w:marLeft w:val="0"/>
          <w:marRight w:val="0"/>
          <w:marTop w:val="0"/>
          <w:marBottom w:val="0"/>
          <w:divBdr>
            <w:top w:val="none" w:sz="0" w:space="0" w:color="auto"/>
            <w:left w:val="none" w:sz="0" w:space="0" w:color="auto"/>
            <w:bottom w:val="none" w:sz="0" w:space="0" w:color="auto"/>
            <w:right w:val="none" w:sz="0" w:space="0" w:color="auto"/>
          </w:divBdr>
        </w:div>
        <w:div w:id="159808268">
          <w:marLeft w:val="0"/>
          <w:marRight w:val="0"/>
          <w:marTop w:val="0"/>
          <w:marBottom w:val="0"/>
          <w:divBdr>
            <w:top w:val="none" w:sz="0" w:space="0" w:color="auto"/>
            <w:left w:val="none" w:sz="0" w:space="0" w:color="auto"/>
            <w:bottom w:val="none" w:sz="0" w:space="0" w:color="auto"/>
            <w:right w:val="none" w:sz="0" w:space="0" w:color="auto"/>
          </w:divBdr>
        </w:div>
        <w:div w:id="2109689081">
          <w:marLeft w:val="0"/>
          <w:marRight w:val="0"/>
          <w:marTop w:val="0"/>
          <w:marBottom w:val="0"/>
          <w:divBdr>
            <w:top w:val="none" w:sz="0" w:space="0" w:color="auto"/>
            <w:left w:val="none" w:sz="0" w:space="0" w:color="auto"/>
            <w:bottom w:val="none" w:sz="0" w:space="0" w:color="auto"/>
            <w:right w:val="none" w:sz="0" w:space="0" w:color="auto"/>
          </w:divBdr>
        </w:div>
        <w:div w:id="2036538625">
          <w:marLeft w:val="0"/>
          <w:marRight w:val="0"/>
          <w:marTop w:val="0"/>
          <w:marBottom w:val="0"/>
          <w:divBdr>
            <w:top w:val="none" w:sz="0" w:space="0" w:color="auto"/>
            <w:left w:val="none" w:sz="0" w:space="0" w:color="auto"/>
            <w:bottom w:val="none" w:sz="0" w:space="0" w:color="auto"/>
            <w:right w:val="none" w:sz="0" w:space="0" w:color="auto"/>
          </w:divBdr>
        </w:div>
        <w:div w:id="881672591">
          <w:marLeft w:val="0"/>
          <w:marRight w:val="0"/>
          <w:marTop w:val="0"/>
          <w:marBottom w:val="0"/>
          <w:divBdr>
            <w:top w:val="none" w:sz="0" w:space="0" w:color="auto"/>
            <w:left w:val="none" w:sz="0" w:space="0" w:color="auto"/>
            <w:bottom w:val="none" w:sz="0" w:space="0" w:color="auto"/>
            <w:right w:val="none" w:sz="0" w:space="0" w:color="auto"/>
          </w:divBdr>
        </w:div>
        <w:div w:id="1715496783">
          <w:marLeft w:val="0"/>
          <w:marRight w:val="0"/>
          <w:marTop w:val="0"/>
          <w:marBottom w:val="0"/>
          <w:divBdr>
            <w:top w:val="none" w:sz="0" w:space="0" w:color="auto"/>
            <w:left w:val="none" w:sz="0" w:space="0" w:color="auto"/>
            <w:bottom w:val="none" w:sz="0" w:space="0" w:color="auto"/>
            <w:right w:val="none" w:sz="0" w:space="0" w:color="auto"/>
          </w:divBdr>
        </w:div>
        <w:div w:id="980573257">
          <w:marLeft w:val="0"/>
          <w:marRight w:val="0"/>
          <w:marTop w:val="0"/>
          <w:marBottom w:val="0"/>
          <w:divBdr>
            <w:top w:val="none" w:sz="0" w:space="0" w:color="auto"/>
            <w:left w:val="none" w:sz="0" w:space="0" w:color="auto"/>
            <w:bottom w:val="none" w:sz="0" w:space="0" w:color="auto"/>
            <w:right w:val="none" w:sz="0" w:space="0" w:color="auto"/>
          </w:divBdr>
        </w:div>
        <w:div w:id="31399198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7.jpeg"/><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hyperlink" Target="mailto:admin@geariesprimaryschool.co.uk"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137E85-6E51-42B4-9239-296A23E3BA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19</Pages>
  <Words>4992</Words>
  <Characters>28457</Characters>
  <Application>Microsoft Office Word</Application>
  <DocSecurity>0</DocSecurity>
  <Lines>237</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dc:creator>
  <cp:keywords/>
  <dc:description/>
  <cp:lastModifiedBy>Dan</cp:lastModifiedBy>
  <cp:revision>2</cp:revision>
  <dcterms:created xsi:type="dcterms:W3CDTF">2026-05-14T13:31:00Z</dcterms:created>
  <dcterms:modified xsi:type="dcterms:W3CDTF">2026-05-14T13:31:00Z</dcterms:modified>
</cp:coreProperties>
</file>